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FCF9D" w14:textId="2EBDE77A" w:rsidR="00373110" w:rsidRPr="00DD440F" w:rsidRDefault="00373110" w:rsidP="00F4019F">
      <w:pPr>
        <w:pStyle w:val="ecxmsonormal"/>
        <w:spacing w:after="0"/>
        <w:jc w:val="both"/>
        <w:rPr>
          <w:rFonts w:ascii="Cambria" w:hAnsi="Cambria" w:cs="Calibri Light"/>
        </w:rPr>
      </w:pPr>
      <w:r w:rsidRPr="00DD440F">
        <w:rPr>
          <w:rFonts w:ascii="Cambria" w:hAnsi="Cambria" w:cs="Arial"/>
          <w:lang w:val="es-ES_tradnl"/>
        </w:rPr>
        <w:t xml:space="preserve">Estimado solicitante, en relación con su solicitud, se ha dictado un </w:t>
      </w:r>
      <w:r w:rsidRPr="00DD440F">
        <w:rPr>
          <w:rFonts w:ascii="Cambria" w:hAnsi="Cambria" w:cs="Arial"/>
          <w:b/>
          <w:u w:val="single"/>
          <w:lang w:val="es-ES_tradnl"/>
        </w:rPr>
        <w:t>Acuerdo</w:t>
      </w:r>
      <w:r w:rsidRPr="00DD440F">
        <w:rPr>
          <w:rFonts w:ascii="Cambria" w:hAnsi="Cambria" w:cs="Arial"/>
          <w:lang w:val="es-ES_tradnl"/>
        </w:rPr>
        <w:t xml:space="preserve"> que en síntesis establece que</w:t>
      </w:r>
      <w:r w:rsidR="00B744AC" w:rsidRPr="00DD440F">
        <w:rPr>
          <w:rFonts w:ascii="Cambria" w:hAnsi="Cambria" w:cs="Arial"/>
          <w:lang w:val="es-ES_tradnl"/>
        </w:rPr>
        <w:t xml:space="preserve">, </w:t>
      </w:r>
      <w:r w:rsidR="00AF39C5" w:rsidRPr="00DD440F">
        <w:rPr>
          <w:rFonts w:ascii="Cambria" w:hAnsi="Cambria" w:cs="Calibri"/>
          <w:lang w:val="es-ES_tradnl"/>
        </w:rPr>
        <w:t>conforme a los razonamientos lógicos jurídicos expresados en los Considerandos SEXTO, OCTAVO y NOVENO, los cuales se tienen aquí por íntegramente reproducidos, habiendo</w:t>
      </w:r>
      <w:r w:rsidR="00300D03" w:rsidRPr="00DD440F">
        <w:rPr>
          <w:rFonts w:ascii="Cambria" w:hAnsi="Cambria" w:cs="Calibri"/>
          <w:lang w:val="es-ES_tradnl"/>
        </w:rPr>
        <w:t xml:space="preserve"> realizado una búsqueda de</w:t>
      </w:r>
      <w:r w:rsidR="00A707AD" w:rsidRPr="00DD440F">
        <w:rPr>
          <w:rFonts w:ascii="Cambria" w:hAnsi="Cambria" w:cs="Calibri"/>
          <w:lang w:val="es-ES_tradnl"/>
        </w:rPr>
        <w:t xml:space="preserve"> la </w:t>
      </w:r>
      <w:r w:rsidR="00300D03" w:rsidRPr="00DD440F">
        <w:rPr>
          <w:rFonts w:ascii="Cambria" w:hAnsi="Cambria" w:cs="Calibri"/>
          <w:lang w:val="es-ES_tradnl"/>
        </w:rPr>
        <w:t>dirección proporcionada</w:t>
      </w:r>
      <w:r w:rsidR="00AF39C5" w:rsidRPr="00DD440F">
        <w:rPr>
          <w:rFonts w:ascii="Cambria" w:hAnsi="Cambria" w:cs="Calibri"/>
          <w:lang w:val="es-ES_tradnl"/>
        </w:rPr>
        <w:t xml:space="preserve">, en la base de datos con la que cuenta este sujeto obligado, la cual data del año 2000 a la fecha, el sistema señaló que bajo </w:t>
      </w:r>
      <w:r w:rsidR="001469E7" w:rsidRPr="00DD440F">
        <w:rPr>
          <w:rFonts w:ascii="Cambria" w:hAnsi="Cambria" w:cs="Calibri"/>
          <w:lang w:val="es-ES_tradnl"/>
        </w:rPr>
        <w:t>dichos lotes</w:t>
      </w:r>
      <w:r w:rsidR="00AF39C5" w:rsidRPr="00DD440F">
        <w:rPr>
          <w:rFonts w:ascii="Cambria" w:hAnsi="Cambria" w:cs="Calibri"/>
          <w:lang w:val="es-ES_tradnl"/>
        </w:rPr>
        <w:t xml:space="preserve"> no </w:t>
      </w:r>
      <w:r w:rsidR="001469E7" w:rsidRPr="00DD440F">
        <w:rPr>
          <w:rFonts w:ascii="Cambria" w:hAnsi="Cambria" w:cs="Calibri"/>
          <w:lang w:val="es-ES_tradnl"/>
        </w:rPr>
        <w:t>se encontró expediente catastral alguno con el cual se pudiese identificar lo solicitado</w:t>
      </w:r>
      <w:r w:rsidR="00AF39C5" w:rsidRPr="00DD440F">
        <w:rPr>
          <w:rFonts w:ascii="Cambria" w:eastAsia="Calibri" w:hAnsi="Cambria" w:cs="Calibri"/>
        </w:rPr>
        <w:t>,</w:t>
      </w:r>
      <w:r w:rsidR="00AF39C5" w:rsidRPr="00DD440F">
        <w:rPr>
          <w:rFonts w:ascii="Cambria" w:hAnsi="Cambria" w:cs="Arial"/>
        </w:rPr>
        <w:t xml:space="preserve"> por lo que este Comité de Transparencia confirma la declaración de inexistencia de la información solicitada</w:t>
      </w:r>
      <w:r w:rsidR="00F4019F" w:rsidRPr="00DD440F">
        <w:rPr>
          <w:rFonts w:ascii="Cambria" w:hAnsi="Cambria" w:cs="Calibri Light"/>
        </w:rPr>
        <w:t>.</w:t>
      </w:r>
    </w:p>
    <w:p w14:paraId="24C9B616" w14:textId="6F7925B5" w:rsidR="001469E7" w:rsidRPr="00DD440F" w:rsidRDefault="001469E7" w:rsidP="001469E7">
      <w:pPr>
        <w:pStyle w:val="ecxmsonormal"/>
        <w:tabs>
          <w:tab w:val="left" w:pos="993"/>
        </w:tabs>
        <w:spacing w:before="120" w:after="120"/>
        <w:ind w:right="49"/>
        <w:jc w:val="both"/>
        <w:rPr>
          <w:rFonts w:ascii="Cambria" w:hAnsi="Cambria" w:cs="Arial"/>
          <w:bCs/>
          <w:lang w:val="es-ES_tradnl" w:eastAsia="es-ES"/>
        </w:rPr>
      </w:pPr>
      <w:r w:rsidRPr="00DD440F">
        <w:rPr>
          <w:rFonts w:ascii="Cambria" w:hAnsi="Cambria" w:cs="Arial"/>
          <w:bCs/>
          <w:lang w:val="es-ES_tradnl" w:eastAsia="es-ES"/>
        </w:rPr>
        <w:t>Por último, se adjunta como ANEXO “</w:t>
      </w:r>
      <w:r w:rsidRPr="00DD440F">
        <w:rPr>
          <w:rFonts w:ascii="Cambria" w:hAnsi="Cambria" w:cs="Arial"/>
          <w:bCs/>
          <w:lang w:val="es-ES_tradnl" w:eastAsia="es-ES"/>
        </w:rPr>
        <w:t>A</w:t>
      </w:r>
      <w:r w:rsidRPr="00DD440F">
        <w:rPr>
          <w:rFonts w:ascii="Cambria" w:hAnsi="Cambria" w:cs="Arial"/>
          <w:bCs/>
          <w:lang w:val="es-ES_tradnl" w:eastAsia="es-ES"/>
        </w:rPr>
        <w:t>” al presente Acuerdo, el acuse de recibo del alta de su solicitud en la Plataforma Nacional de Transparencia, bajo el número de folio 00</w:t>
      </w:r>
      <w:r w:rsidRPr="00DD440F">
        <w:rPr>
          <w:rFonts w:ascii="Cambria" w:hAnsi="Cambria" w:cs="Arial"/>
          <w:bCs/>
          <w:lang w:val="es-ES_tradnl" w:eastAsia="es-ES"/>
        </w:rPr>
        <w:t>7</w:t>
      </w:r>
      <w:r w:rsidR="00E84ED4">
        <w:rPr>
          <w:rFonts w:ascii="Cambria" w:hAnsi="Cambria" w:cs="Arial"/>
          <w:bCs/>
          <w:lang w:val="es-ES_tradnl" w:eastAsia="es-ES"/>
        </w:rPr>
        <w:t>8</w:t>
      </w:r>
      <w:r w:rsidRPr="00DD440F">
        <w:rPr>
          <w:rFonts w:ascii="Cambria" w:hAnsi="Cambria" w:cs="Arial"/>
          <w:bCs/>
          <w:lang w:val="es-ES_tradnl" w:eastAsia="es-ES"/>
        </w:rPr>
        <w:t>3818</w:t>
      </w:r>
      <w:r w:rsidRPr="00DD440F">
        <w:rPr>
          <w:rFonts w:ascii="Cambria" w:hAnsi="Cambria" w:cs="Arial"/>
          <w:bCs/>
          <w:lang w:val="es-ES_tradnl" w:eastAsia="es-ES"/>
        </w:rPr>
        <w:t>, en términos del artículo 148 de la Ley de Transparencia.</w:t>
      </w:r>
    </w:p>
    <w:p w14:paraId="21CCAC27" w14:textId="77777777" w:rsidR="00890364" w:rsidRPr="00DD440F" w:rsidRDefault="00890364" w:rsidP="00B744AC">
      <w:pPr>
        <w:pStyle w:val="ecxmsonormal"/>
        <w:spacing w:after="0"/>
        <w:jc w:val="both"/>
        <w:rPr>
          <w:rFonts w:ascii="Cambria" w:hAnsi="Cambria" w:cs="Arial"/>
          <w:lang w:val="es-ES_tradnl"/>
        </w:rPr>
      </w:pPr>
    </w:p>
    <w:p w14:paraId="43F52025" w14:textId="77777777" w:rsidR="00373110" w:rsidRPr="00DD440F" w:rsidRDefault="00373110" w:rsidP="00A20088">
      <w:pPr>
        <w:pStyle w:val="ecxmsonormal"/>
        <w:spacing w:after="0"/>
        <w:jc w:val="both"/>
        <w:rPr>
          <w:rFonts w:ascii="Cambria" w:hAnsi="Cambria" w:cs="Arial"/>
          <w:lang w:val="es-ES"/>
        </w:rPr>
      </w:pPr>
      <w:r w:rsidRPr="00DD440F">
        <w:rPr>
          <w:rFonts w:ascii="Cambria" w:hAnsi="Cambria" w:cs="Arial"/>
          <w:lang w:val="es-ES_tradnl"/>
        </w:rPr>
        <w:t xml:space="preserve">El </w:t>
      </w:r>
      <w:r w:rsidRPr="00DD440F">
        <w:rPr>
          <w:rFonts w:ascii="Cambria" w:hAnsi="Cambria" w:cs="Arial"/>
          <w:b/>
          <w:bCs/>
          <w:u w:val="single"/>
          <w:lang w:val="es-ES"/>
        </w:rPr>
        <w:t>Acuerdo</w:t>
      </w:r>
      <w:r w:rsidRPr="00DD440F">
        <w:rPr>
          <w:rFonts w:ascii="Cambria" w:hAnsi="Cambria" w:cs="Arial"/>
          <w:lang w:val="es-ES"/>
        </w:rPr>
        <w:t xml:space="preserve"> establece textualmente lo siguiente:</w:t>
      </w:r>
    </w:p>
    <w:p w14:paraId="2DDF0C53" w14:textId="77777777" w:rsidR="00890364" w:rsidRPr="00DD440F" w:rsidRDefault="00890364" w:rsidP="00A20088">
      <w:pPr>
        <w:pStyle w:val="ecxmsonormal"/>
        <w:spacing w:after="0"/>
        <w:jc w:val="both"/>
        <w:rPr>
          <w:rFonts w:ascii="Cambria" w:hAnsi="Cambria" w:cs="Arial"/>
          <w:bCs/>
        </w:rPr>
      </w:pPr>
    </w:p>
    <w:p w14:paraId="60E8A0AB" w14:textId="3D00A084" w:rsidR="00373110" w:rsidRPr="00DD440F" w:rsidRDefault="00373110" w:rsidP="00EE0F7B">
      <w:pPr>
        <w:pStyle w:val="ecxmsonormal"/>
        <w:spacing w:before="120" w:after="120"/>
        <w:ind w:left="567" w:right="616"/>
        <w:jc w:val="both"/>
        <w:rPr>
          <w:rFonts w:ascii="Cambria" w:hAnsi="Cambria" w:cs="Arial"/>
          <w:bCs/>
        </w:rPr>
      </w:pPr>
      <w:r w:rsidRPr="00DD440F">
        <w:rPr>
          <w:rFonts w:ascii="Cambria" w:hAnsi="Cambria" w:cs="Arial"/>
          <w:lang w:val="es-ES_tradnl"/>
        </w:rPr>
        <w:t>“En la Ciud</w:t>
      </w:r>
      <w:r w:rsidR="007C5738" w:rsidRPr="00DD440F">
        <w:rPr>
          <w:rFonts w:ascii="Cambria" w:hAnsi="Cambria" w:cs="Arial"/>
          <w:lang w:val="es-ES_tradnl"/>
        </w:rPr>
        <w:t xml:space="preserve">ad de Monterrey, Nuevo León, a </w:t>
      </w:r>
      <w:r w:rsidR="001469E7" w:rsidRPr="00DD440F">
        <w:rPr>
          <w:rFonts w:ascii="Cambria" w:hAnsi="Cambria" w:cs="Arial"/>
          <w:lang w:val="es-ES_tradnl"/>
        </w:rPr>
        <w:t>30</w:t>
      </w:r>
      <w:r w:rsidR="00AC52D1" w:rsidRPr="00DD440F">
        <w:rPr>
          <w:rFonts w:ascii="Cambria" w:hAnsi="Cambria" w:cs="Arial"/>
          <w:lang w:val="es-ES_tradnl"/>
        </w:rPr>
        <w:t xml:space="preserve"> de </w:t>
      </w:r>
      <w:r w:rsidR="007C2005" w:rsidRPr="00DD440F">
        <w:rPr>
          <w:rFonts w:ascii="Cambria" w:hAnsi="Cambria" w:cs="Arial"/>
          <w:lang w:val="es-ES_tradnl"/>
        </w:rPr>
        <w:t>abril</w:t>
      </w:r>
      <w:r w:rsidR="00BA6D02" w:rsidRPr="00DD440F">
        <w:rPr>
          <w:rFonts w:ascii="Cambria" w:hAnsi="Cambria" w:cs="Arial"/>
          <w:lang w:val="es-ES_tradnl"/>
        </w:rPr>
        <w:t xml:space="preserve"> de 2018</w:t>
      </w:r>
      <w:r w:rsidRPr="00DD440F">
        <w:rPr>
          <w:rFonts w:ascii="Cambria" w:hAnsi="Cambria" w:cs="Arial"/>
          <w:lang w:val="es-ES_tradnl"/>
        </w:rPr>
        <w:t>.</w:t>
      </w:r>
    </w:p>
    <w:p w14:paraId="00A08F8C" w14:textId="227184B5" w:rsidR="001469E7" w:rsidRPr="00DD440F" w:rsidRDefault="00373110" w:rsidP="001469E7">
      <w:pPr>
        <w:pStyle w:val="ecxmsonormal"/>
        <w:spacing w:after="0"/>
        <w:ind w:left="567" w:right="616"/>
        <w:jc w:val="both"/>
        <w:rPr>
          <w:rFonts w:ascii="Cambria" w:hAnsi="Cambria"/>
          <w:lang w:val="es-ES_tradnl" w:eastAsia="es-ES"/>
        </w:rPr>
      </w:pPr>
      <w:r w:rsidRPr="00DD440F">
        <w:rPr>
          <w:rFonts w:ascii="Cambria" w:hAnsi="Cambria" w:cs="Arial"/>
          <w:b/>
          <w:bCs/>
          <w:lang w:val="es-ES_tradnl"/>
        </w:rPr>
        <w:t>VISTA</w:t>
      </w:r>
      <w:r w:rsidR="00AC4C79" w:rsidRPr="00DD440F">
        <w:rPr>
          <w:rFonts w:ascii="Cambria" w:hAnsi="Cambria" w:cs="Arial"/>
          <w:b/>
          <w:bCs/>
          <w:lang w:val="es-ES_tradnl"/>
        </w:rPr>
        <w:t>.</w:t>
      </w:r>
      <w:r w:rsidRPr="00DD440F">
        <w:rPr>
          <w:rFonts w:ascii="Cambria" w:hAnsi="Cambria" w:cs="Arial"/>
          <w:lang w:val="es-ES_tradnl"/>
        </w:rPr>
        <w:t xml:space="preserve"> </w:t>
      </w:r>
      <w:r w:rsidR="001469E7" w:rsidRPr="00DD440F">
        <w:rPr>
          <w:rFonts w:ascii="Cambria" w:hAnsi="Cambria" w:cs="Calibri Light"/>
          <w:lang w:val="es-ES_tradnl"/>
        </w:rPr>
        <w:t xml:space="preserve">La solicitud de información pública presentada </w:t>
      </w:r>
      <w:r w:rsidR="001469E7" w:rsidRPr="00DD440F">
        <w:rPr>
          <w:rFonts w:ascii="Cambria" w:hAnsi="Cambria" w:cs="Arial"/>
          <w:lang w:val="es-ES_tradnl"/>
        </w:rPr>
        <w:t xml:space="preserve">en escrito libre ante la Secretaría de Desarrollo Urbano y Ecología del Municipio de Monterrey, </w:t>
      </w:r>
      <w:r w:rsidR="001469E7" w:rsidRPr="00DD440F">
        <w:rPr>
          <w:rFonts w:ascii="Cambria" w:hAnsi="Cambria" w:cs="Calibri Light"/>
          <w:lang w:val="es-ES_tradnl"/>
        </w:rPr>
        <w:t xml:space="preserve">el día </w:t>
      </w:r>
      <w:r w:rsidR="001469E7" w:rsidRPr="00DD440F">
        <w:rPr>
          <w:rFonts w:ascii="Cambria" w:hAnsi="Cambria" w:cs="Calibri Light"/>
          <w:lang w:val="es-ES_tradnl"/>
        </w:rPr>
        <w:t>15</w:t>
      </w:r>
      <w:r w:rsidR="001469E7" w:rsidRPr="00DD440F">
        <w:rPr>
          <w:rFonts w:ascii="Cambria" w:hAnsi="Cambria" w:cs="Calibri Light"/>
          <w:lang w:val="es-ES_tradnl"/>
        </w:rPr>
        <w:t xml:space="preserve"> de </w:t>
      </w:r>
      <w:r w:rsidR="001469E7" w:rsidRPr="00DD440F">
        <w:rPr>
          <w:rFonts w:ascii="Cambria" w:hAnsi="Cambria" w:cs="Calibri Light"/>
          <w:lang w:val="es-ES_tradnl"/>
        </w:rPr>
        <w:t>abril</w:t>
      </w:r>
      <w:r w:rsidR="001469E7" w:rsidRPr="00DD440F">
        <w:rPr>
          <w:rFonts w:ascii="Cambria" w:hAnsi="Cambria" w:cs="Calibri Light"/>
          <w:lang w:val="es-ES_tradnl"/>
        </w:rPr>
        <w:t xml:space="preserve"> de 2018 a las </w:t>
      </w:r>
      <w:r w:rsidR="001469E7" w:rsidRPr="00DD440F">
        <w:rPr>
          <w:rFonts w:ascii="Cambria" w:hAnsi="Cambria" w:cs="Calibri Light"/>
          <w:lang w:val="es-ES_tradnl"/>
        </w:rPr>
        <w:t>09</w:t>
      </w:r>
      <w:r w:rsidR="001469E7" w:rsidRPr="00DD440F">
        <w:rPr>
          <w:rFonts w:ascii="Cambria" w:hAnsi="Cambria" w:cs="Calibri Light"/>
          <w:lang w:val="es-ES_tradnl"/>
        </w:rPr>
        <w:t>:</w:t>
      </w:r>
      <w:r w:rsidR="001469E7" w:rsidRPr="00DD440F">
        <w:rPr>
          <w:rFonts w:ascii="Cambria" w:hAnsi="Cambria" w:cs="Calibri Light"/>
          <w:lang w:val="es-ES_tradnl"/>
        </w:rPr>
        <w:t>45</w:t>
      </w:r>
      <w:r w:rsidR="001469E7" w:rsidRPr="00DD440F">
        <w:rPr>
          <w:rFonts w:ascii="Cambria" w:hAnsi="Cambria" w:cs="Calibri Light"/>
          <w:lang w:val="es-ES_tradnl"/>
        </w:rPr>
        <w:t xml:space="preserve"> horas, </w:t>
      </w:r>
      <w:r w:rsidR="001469E7" w:rsidRPr="00DD440F">
        <w:rPr>
          <w:rFonts w:ascii="Cambria" w:hAnsi="Cambria" w:cs="Arial"/>
        </w:rPr>
        <w:t xml:space="preserve">horas </w:t>
      </w:r>
      <w:r w:rsidR="001469E7" w:rsidRPr="00DD440F">
        <w:rPr>
          <w:rFonts w:ascii="Cambria" w:hAnsi="Cambria" w:cs="Arial"/>
          <w:lang w:val="es-ES_tradnl"/>
        </w:rPr>
        <w:t xml:space="preserve">y teniéndose por recibida legalmente el día </w:t>
      </w:r>
      <w:r w:rsidR="001469E7" w:rsidRPr="00DD440F">
        <w:rPr>
          <w:rFonts w:ascii="Cambria" w:hAnsi="Cambria" w:cs="Arial"/>
          <w:lang w:val="es-ES_tradnl"/>
        </w:rPr>
        <w:t>15</w:t>
      </w:r>
      <w:r w:rsidR="001469E7" w:rsidRPr="00DD440F">
        <w:rPr>
          <w:rFonts w:ascii="Cambria" w:hAnsi="Cambria" w:cs="Arial"/>
          <w:lang w:val="es-ES_tradnl"/>
        </w:rPr>
        <w:t xml:space="preserve"> de </w:t>
      </w:r>
      <w:r w:rsidR="001469E7" w:rsidRPr="00DD440F">
        <w:rPr>
          <w:rFonts w:ascii="Cambria" w:hAnsi="Cambria" w:cs="Arial"/>
          <w:lang w:val="es-ES_tradnl"/>
        </w:rPr>
        <w:t>abril</w:t>
      </w:r>
      <w:r w:rsidR="001469E7" w:rsidRPr="00DD440F">
        <w:rPr>
          <w:rFonts w:ascii="Cambria" w:hAnsi="Cambria" w:cs="Arial"/>
          <w:lang w:val="es-ES_tradnl"/>
        </w:rPr>
        <w:t xml:space="preserve"> de 2018,</w:t>
      </w:r>
      <w:r w:rsidR="001469E7" w:rsidRPr="00DD440F">
        <w:rPr>
          <w:rFonts w:ascii="Cambria" w:hAnsi="Cambria" w:cs="Calibri Light"/>
          <w:lang w:val="es-ES_tradnl"/>
        </w:rPr>
        <w:t xml:space="preserve"> </w:t>
      </w:r>
      <w:r w:rsidR="001469E7" w:rsidRPr="00DD440F">
        <w:rPr>
          <w:rFonts w:ascii="Cambria" w:hAnsi="Cambria" w:cs="Arial"/>
          <w:lang w:val="es-ES_tradnl"/>
        </w:rPr>
        <w:t xml:space="preserve">e ingresada posteriormente al Sistema de </w:t>
      </w:r>
      <w:proofErr w:type="spellStart"/>
      <w:r w:rsidR="001469E7" w:rsidRPr="00DD440F">
        <w:rPr>
          <w:rFonts w:ascii="Cambria" w:hAnsi="Cambria" w:cs="Arial"/>
          <w:lang w:val="es-ES_tradnl"/>
        </w:rPr>
        <w:t>Infomex</w:t>
      </w:r>
      <w:proofErr w:type="spellEnd"/>
      <w:r w:rsidR="001469E7" w:rsidRPr="00DD440F">
        <w:rPr>
          <w:rFonts w:ascii="Cambria" w:hAnsi="Cambria" w:cs="Arial"/>
          <w:lang w:val="es-ES_tradnl"/>
        </w:rPr>
        <w:t xml:space="preserve"> Nuevo León, vinculado a la Plataforma Nacional de Transparencia,</w:t>
      </w:r>
      <w:r w:rsidR="001469E7" w:rsidRPr="00DD440F">
        <w:rPr>
          <w:rFonts w:ascii="Cambria" w:hAnsi="Cambria" w:cs="Arial"/>
        </w:rPr>
        <w:t xml:space="preserve"> habilitado por la Comisión de Transparencia y Acceso a la información del Estado,</w:t>
      </w:r>
      <w:r w:rsidR="001469E7" w:rsidRPr="00DD440F">
        <w:rPr>
          <w:rFonts w:ascii="Cambria" w:hAnsi="Cambria" w:cs="Arial"/>
          <w:lang w:val="es-ES_tradnl"/>
        </w:rPr>
        <w:t xml:space="preserve"> </w:t>
      </w:r>
      <w:r w:rsidR="001469E7" w:rsidRPr="00DD440F">
        <w:rPr>
          <w:rFonts w:ascii="Cambria" w:hAnsi="Cambria" w:cs="Calibri"/>
          <w:lang w:val="es-ES_tradnl"/>
        </w:rPr>
        <w:t xml:space="preserve">registrada bajo el número de folio </w:t>
      </w:r>
      <w:r w:rsidR="001469E7" w:rsidRPr="00DD440F">
        <w:rPr>
          <w:rFonts w:ascii="Cambria" w:hAnsi="Cambria" w:cs="Calibri Light"/>
          <w:color w:val="000000"/>
        </w:rPr>
        <w:t>00</w:t>
      </w:r>
      <w:r w:rsidR="001469E7" w:rsidRPr="00DD440F">
        <w:rPr>
          <w:rFonts w:ascii="Cambria" w:hAnsi="Cambria" w:cs="Calibri Light"/>
          <w:color w:val="000000"/>
        </w:rPr>
        <w:t>783818</w:t>
      </w:r>
      <w:r w:rsidR="001469E7" w:rsidRPr="00DD440F">
        <w:rPr>
          <w:rFonts w:ascii="Cambria" w:hAnsi="Cambria"/>
        </w:rPr>
        <w:t xml:space="preserve">; </w:t>
      </w:r>
      <w:r w:rsidR="001469E7" w:rsidRPr="00DD440F">
        <w:rPr>
          <w:rFonts w:ascii="Cambria" w:hAnsi="Cambria" w:cs="Arial"/>
          <w:lang w:val="es-ES_tradnl"/>
        </w:rPr>
        <w:t xml:space="preserve"> y</w:t>
      </w:r>
    </w:p>
    <w:p w14:paraId="5768BC20" w14:textId="1F079309" w:rsidR="00434E7C" w:rsidRPr="00DD440F" w:rsidRDefault="00434E7C" w:rsidP="00281D62">
      <w:pPr>
        <w:pStyle w:val="ecxmsonormal"/>
        <w:spacing w:after="0"/>
        <w:ind w:left="567" w:right="616"/>
        <w:jc w:val="both"/>
        <w:rPr>
          <w:rFonts w:ascii="Cambria" w:hAnsi="Cambria"/>
          <w:lang w:val="es-ES_tradnl" w:eastAsia="es-ES"/>
        </w:rPr>
      </w:pPr>
    </w:p>
    <w:p w14:paraId="68060910" w14:textId="77777777" w:rsidR="00890364" w:rsidRPr="00DD440F" w:rsidRDefault="00890364" w:rsidP="00BC79C8">
      <w:pPr>
        <w:pStyle w:val="ecxmsonormal"/>
        <w:spacing w:before="120" w:after="120"/>
        <w:ind w:left="567" w:right="616"/>
        <w:jc w:val="both"/>
        <w:rPr>
          <w:rFonts w:ascii="Cambria" w:hAnsi="Cambria" w:cs="Arial"/>
          <w:b/>
          <w:bCs/>
          <w:lang w:val="es-ES_tradnl"/>
        </w:rPr>
      </w:pPr>
    </w:p>
    <w:p w14:paraId="4A96AB2A" w14:textId="699D505F" w:rsidR="00931B0E" w:rsidRDefault="00373110" w:rsidP="00EE0F7B">
      <w:pPr>
        <w:pStyle w:val="ecxmsonormal"/>
        <w:tabs>
          <w:tab w:val="left" w:pos="2977"/>
        </w:tabs>
        <w:spacing w:before="120" w:after="120"/>
        <w:ind w:left="567" w:right="616"/>
        <w:jc w:val="center"/>
        <w:rPr>
          <w:rFonts w:ascii="Cambria" w:hAnsi="Cambria" w:cs="Arial"/>
          <w:b/>
          <w:bCs/>
        </w:rPr>
      </w:pPr>
      <w:r w:rsidRPr="00DD440F">
        <w:rPr>
          <w:rFonts w:ascii="Cambria" w:hAnsi="Cambria" w:cs="Arial"/>
          <w:b/>
          <w:bCs/>
        </w:rPr>
        <w:t>CONSIDERANDO</w:t>
      </w:r>
    </w:p>
    <w:p w14:paraId="53213A6E" w14:textId="77777777" w:rsidR="00E84ED4" w:rsidRPr="00DD440F" w:rsidRDefault="00E84ED4" w:rsidP="00EE0F7B">
      <w:pPr>
        <w:pStyle w:val="ecxmsonormal"/>
        <w:tabs>
          <w:tab w:val="left" w:pos="2977"/>
        </w:tabs>
        <w:spacing w:before="120" w:after="120"/>
        <w:ind w:left="567" w:right="616"/>
        <w:jc w:val="center"/>
        <w:rPr>
          <w:rFonts w:ascii="Cambria" w:hAnsi="Cambria" w:cs="Arial"/>
          <w:b/>
          <w:bCs/>
        </w:rPr>
      </w:pPr>
    </w:p>
    <w:p w14:paraId="113149DF" w14:textId="77777777" w:rsidR="003576A5" w:rsidRPr="00DD440F" w:rsidRDefault="00373110" w:rsidP="00EE0F7B">
      <w:pPr>
        <w:pStyle w:val="ecxmsonormal"/>
        <w:tabs>
          <w:tab w:val="left" w:pos="993"/>
        </w:tabs>
        <w:spacing w:before="120" w:after="120"/>
        <w:ind w:left="567" w:right="616"/>
        <w:jc w:val="both"/>
        <w:rPr>
          <w:rFonts w:ascii="Cambria" w:hAnsi="Cambria" w:cs="Arial"/>
          <w:bCs/>
        </w:rPr>
      </w:pPr>
      <w:r w:rsidRPr="00DD440F">
        <w:rPr>
          <w:rFonts w:ascii="Cambria" w:hAnsi="Cambria" w:cs="Arial"/>
          <w:b/>
          <w:bCs/>
        </w:rPr>
        <w:t xml:space="preserve">PRIMERO. </w:t>
      </w:r>
      <w:r w:rsidRPr="00DD440F">
        <w:rPr>
          <w:rFonts w:ascii="Cambria" w:eastAsia="Calibri" w:hAnsi="Cambria" w:cs="Arial"/>
          <w:b/>
        </w:rPr>
        <w:t xml:space="preserve">Acceso a información. </w:t>
      </w:r>
      <w:r w:rsidRPr="00DD440F">
        <w:rPr>
          <w:rFonts w:ascii="Cambria" w:eastAsia="Calibri" w:hAnsi="Cambria" w:cs="Arial"/>
        </w:rPr>
        <w:t>Que l</w:t>
      </w:r>
      <w:r w:rsidRPr="00DD440F">
        <w:rPr>
          <w:rFonts w:ascii="Cambria" w:hAnsi="Cambria" w:cs="Arial"/>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6E0E2EA" w14:textId="77777777" w:rsidR="00E84ED4" w:rsidRDefault="00E84ED4" w:rsidP="00EE0F7B">
      <w:pPr>
        <w:pStyle w:val="ecxmsonormal"/>
        <w:tabs>
          <w:tab w:val="left" w:pos="993"/>
        </w:tabs>
        <w:spacing w:before="120" w:after="120"/>
        <w:ind w:left="567" w:right="616"/>
        <w:jc w:val="both"/>
        <w:rPr>
          <w:rFonts w:ascii="Cambria" w:eastAsia="Calibri" w:hAnsi="Cambria" w:cs="Arial"/>
          <w:b/>
          <w:bCs/>
        </w:rPr>
      </w:pPr>
    </w:p>
    <w:p w14:paraId="2AEB9ACC" w14:textId="45D07E4B" w:rsidR="003576A5" w:rsidRDefault="00373110" w:rsidP="00EE0F7B">
      <w:pPr>
        <w:pStyle w:val="ecxmsonormal"/>
        <w:tabs>
          <w:tab w:val="left" w:pos="993"/>
        </w:tabs>
        <w:spacing w:before="120" w:after="120"/>
        <w:ind w:left="567" w:right="616"/>
        <w:jc w:val="both"/>
        <w:rPr>
          <w:rFonts w:ascii="Cambria" w:hAnsi="Cambria" w:cs="Arial"/>
        </w:rPr>
      </w:pPr>
      <w:r w:rsidRPr="00DD440F">
        <w:rPr>
          <w:rFonts w:ascii="Cambria" w:eastAsia="Calibri" w:hAnsi="Cambria" w:cs="Arial"/>
          <w:b/>
          <w:bCs/>
        </w:rPr>
        <w:lastRenderedPageBreak/>
        <w:t xml:space="preserve">SEGUNDO. </w:t>
      </w:r>
      <w:r w:rsidRPr="00DD440F">
        <w:rPr>
          <w:rFonts w:ascii="Cambria" w:hAnsi="Cambria" w:cs="Arial"/>
          <w:b/>
          <w:bCs/>
        </w:rPr>
        <w:t>Marco de competencia del sujeto obligado:</w:t>
      </w:r>
      <w:r w:rsidRPr="00DD440F">
        <w:rPr>
          <w:rFonts w:ascii="Cambria" w:hAnsi="Cambria" w:cs="Arial"/>
        </w:rPr>
        <w:t xml:space="preserve"> Que de conformidad con los artículos 86, 94, 95 y 96 de la Ley de Gobierno Municipal del Estado de Nuevo León y, artículo 16 fracción X, 93 y 94, del Reglamento de la Administración Pública del Municipio de Monterrey, Nuevo León,</w:t>
      </w:r>
      <w:r w:rsidRPr="00DD440F">
        <w:rPr>
          <w:rFonts w:ascii="Cambria" w:hAnsi="Cambria" w:cs="Arial"/>
          <w:lang w:val="es-ES" w:eastAsia="es-ES"/>
        </w:rPr>
        <w:t xml:space="preserve"> </w:t>
      </w:r>
      <w:r w:rsidRPr="00DD440F">
        <w:rPr>
          <w:rFonts w:ascii="Cambria" w:hAnsi="Cambria" w:cs="Arial"/>
          <w:lang w:val="es-ES"/>
        </w:rPr>
        <w:t>este sujeto obligado tiene entre sus atribuciones, respecto de la Administración Pública Municipal de Monterrey,</w:t>
      </w:r>
      <w:r w:rsidRPr="00DD440F">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6A89E82C" w14:textId="77777777" w:rsidR="00E84ED4" w:rsidRPr="00DD440F" w:rsidRDefault="00E84ED4" w:rsidP="00EE0F7B">
      <w:pPr>
        <w:pStyle w:val="ecxmsonormal"/>
        <w:tabs>
          <w:tab w:val="left" w:pos="993"/>
        </w:tabs>
        <w:spacing w:before="120" w:after="120"/>
        <w:ind w:left="567" w:right="616"/>
        <w:jc w:val="both"/>
        <w:rPr>
          <w:rFonts w:ascii="Cambria" w:hAnsi="Cambria" w:cs="Arial"/>
          <w:b/>
          <w:bCs/>
          <w:lang w:val="es-ES_tradnl"/>
        </w:rPr>
      </w:pPr>
    </w:p>
    <w:p w14:paraId="2B9E5316" w14:textId="77777777" w:rsidR="009602D8" w:rsidRPr="00DD440F" w:rsidRDefault="00373110" w:rsidP="009602D8">
      <w:pPr>
        <w:pStyle w:val="ecxmsonormal"/>
        <w:tabs>
          <w:tab w:val="left" w:pos="993"/>
        </w:tabs>
        <w:spacing w:before="120" w:after="120"/>
        <w:ind w:left="567" w:right="616"/>
        <w:jc w:val="both"/>
        <w:rPr>
          <w:rFonts w:ascii="Cambria" w:eastAsia="Calibri" w:hAnsi="Cambria" w:cs="Calibri"/>
          <w:bCs/>
        </w:rPr>
      </w:pPr>
      <w:r w:rsidRPr="00DD440F">
        <w:rPr>
          <w:rFonts w:ascii="Cambria" w:hAnsi="Cambria" w:cs="Arial"/>
          <w:b/>
          <w:bCs/>
          <w:lang w:val="es-ES_tradnl"/>
        </w:rPr>
        <w:t xml:space="preserve">TERCERO. </w:t>
      </w:r>
      <w:r w:rsidR="009602D8" w:rsidRPr="00DD440F">
        <w:rPr>
          <w:rFonts w:ascii="Cambria" w:eastAsia="Calibri" w:hAnsi="Cambria" w:cs="Calibri"/>
          <w:b/>
          <w:bCs/>
        </w:rPr>
        <w:t xml:space="preserve">Días y horarios hábiles. </w:t>
      </w:r>
      <w:r w:rsidR="009602D8" w:rsidRPr="00DD440F">
        <w:rPr>
          <w:rFonts w:ascii="Cambria" w:eastAsia="Calibri" w:hAnsi="Cambria" w:cs="Calibr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9602D8" w:rsidRPr="00DD440F">
        <w:rPr>
          <w:rFonts w:ascii="Cambria" w:eastAsia="Calibri" w:hAnsi="Cambria" w:cs="Calibri"/>
          <w:bCs/>
        </w:rPr>
        <w:t>Infomex</w:t>
      </w:r>
      <w:proofErr w:type="spellEnd"/>
      <w:r w:rsidR="009602D8" w:rsidRPr="00DD440F">
        <w:rPr>
          <w:rFonts w:ascii="Cambria" w:eastAsia="Calibri" w:hAnsi="Cambria" w:cs="Calibr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9602D8" w:rsidRPr="00DD440F">
        <w:rPr>
          <w:rFonts w:ascii="Cambria" w:hAnsi="Cambria"/>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w:t>
      </w:r>
      <w:r w:rsidR="009602D8" w:rsidRPr="00DD440F">
        <w:rPr>
          <w:rFonts w:ascii="Cambria" w:hAnsi="Cambria"/>
        </w:rPr>
        <w:lastRenderedPageBreak/>
        <w:t xml:space="preserve">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9602D8" w:rsidRPr="00DD440F">
        <w:rPr>
          <w:rFonts w:ascii="Cambria" w:eastAsia="Calibri" w:hAnsi="Cambria" w:cs="Calibri"/>
          <w:bCs/>
        </w:rPr>
        <w:t>de la Administración Pública del Municipio de Monterrey</w:t>
      </w:r>
      <w:r w:rsidR="009602D8" w:rsidRPr="00DD440F">
        <w:rPr>
          <w:rFonts w:ascii="Cambria" w:hAnsi="Cambria"/>
        </w:rPr>
        <w:t xml:space="preserve"> reciba solicitudes de información en los días, horario o períodos señalados, el término legal para su respuesta comenzará a correr a partir del día hábil inmediato siguiente, de acuerdo con el artículo</w:t>
      </w:r>
      <w:r w:rsidR="009602D8" w:rsidRPr="00DD440F">
        <w:rPr>
          <w:rFonts w:ascii="Cambria" w:hAnsi="Cambria"/>
          <w:lang w:val="es-ES"/>
        </w:rPr>
        <w:t xml:space="preserve"> 151 de la Ley de Transparencia.</w:t>
      </w:r>
    </w:p>
    <w:p w14:paraId="73E637B3" w14:textId="0247D548" w:rsidR="00931B0E" w:rsidRPr="00DD440F" w:rsidRDefault="009602D8" w:rsidP="009602D8">
      <w:pPr>
        <w:pStyle w:val="ecxmsonormal"/>
        <w:tabs>
          <w:tab w:val="left" w:pos="993"/>
        </w:tabs>
        <w:spacing w:before="120" w:after="120"/>
        <w:ind w:left="567" w:right="616"/>
        <w:jc w:val="both"/>
        <w:rPr>
          <w:rFonts w:ascii="Cambria" w:eastAsia="Calibri" w:hAnsi="Cambria" w:cs="Arial"/>
          <w:bCs/>
        </w:rPr>
      </w:pPr>
      <w:r w:rsidRPr="00DD440F">
        <w:rPr>
          <w:rFonts w:ascii="Cambria" w:eastAsia="Calibri" w:hAnsi="Cambria" w:cs="Arial"/>
          <w:bCs/>
        </w:rPr>
        <w:t xml:space="preserve">Por tanto, la presente solicitud se tiene por recibida legalmente el </w:t>
      </w:r>
      <w:r w:rsidR="007B6173" w:rsidRPr="00DD440F">
        <w:rPr>
          <w:rFonts w:ascii="Cambria" w:eastAsia="Calibri" w:hAnsi="Cambria" w:cs="Arial"/>
          <w:bCs/>
        </w:rPr>
        <w:t xml:space="preserve">día </w:t>
      </w:r>
      <w:r w:rsidR="001469E7" w:rsidRPr="00DD440F">
        <w:rPr>
          <w:rFonts w:ascii="Cambria" w:eastAsia="Calibri" w:hAnsi="Cambria" w:cs="Arial"/>
          <w:bCs/>
        </w:rPr>
        <w:t>15</w:t>
      </w:r>
      <w:r w:rsidR="00DA2CA2" w:rsidRPr="00DD440F">
        <w:rPr>
          <w:rFonts w:ascii="Cambria" w:eastAsia="Calibri" w:hAnsi="Cambria" w:cs="Arial"/>
          <w:bCs/>
        </w:rPr>
        <w:t xml:space="preserve"> de </w:t>
      </w:r>
      <w:r w:rsidR="007C2005" w:rsidRPr="00DD440F">
        <w:rPr>
          <w:rFonts w:ascii="Cambria" w:eastAsia="Calibri" w:hAnsi="Cambria" w:cs="Arial"/>
          <w:bCs/>
        </w:rPr>
        <w:t>abril</w:t>
      </w:r>
      <w:r w:rsidR="007B6173" w:rsidRPr="00DD440F">
        <w:rPr>
          <w:rFonts w:ascii="Cambria" w:eastAsia="Calibri" w:hAnsi="Cambria" w:cs="Arial"/>
          <w:bCs/>
        </w:rPr>
        <w:t xml:space="preserve"> del año 2018</w:t>
      </w:r>
      <w:r w:rsidR="0072559A" w:rsidRPr="00DD440F">
        <w:rPr>
          <w:rFonts w:ascii="Cambria" w:eastAsia="Calibri" w:hAnsi="Cambria" w:cs="Arial"/>
          <w:bCs/>
        </w:rPr>
        <w:t xml:space="preserve">, al haberse presentado </w:t>
      </w:r>
      <w:r w:rsidR="00A707AD" w:rsidRPr="00DD440F">
        <w:rPr>
          <w:rFonts w:ascii="Cambria" w:eastAsia="Calibri" w:hAnsi="Cambria" w:cs="Arial"/>
          <w:bCs/>
        </w:rPr>
        <w:t>en</w:t>
      </w:r>
      <w:r w:rsidR="00A41B6B" w:rsidRPr="00DD440F">
        <w:rPr>
          <w:rFonts w:ascii="Cambria" w:eastAsia="Calibri" w:hAnsi="Cambria" w:cs="Arial"/>
          <w:bCs/>
        </w:rPr>
        <w:t xml:space="preserve"> </w:t>
      </w:r>
      <w:r w:rsidR="001469E7" w:rsidRPr="00DD440F">
        <w:rPr>
          <w:rFonts w:ascii="Cambria" w:eastAsia="Calibri" w:hAnsi="Cambria" w:cs="Arial"/>
          <w:bCs/>
        </w:rPr>
        <w:t xml:space="preserve">día y </w:t>
      </w:r>
      <w:r w:rsidR="00A707AD" w:rsidRPr="00DD440F">
        <w:rPr>
          <w:rFonts w:ascii="Cambria" w:eastAsia="Calibri" w:hAnsi="Cambria" w:cs="Arial"/>
          <w:bCs/>
        </w:rPr>
        <w:t xml:space="preserve">hora </w:t>
      </w:r>
      <w:r w:rsidR="0072559A" w:rsidRPr="00DD440F">
        <w:rPr>
          <w:rFonts w:ascii="Cambria" w:eastAsia="Calibri" w:hAnsi="Cambria" w:cs="Arial"/>
          <w:bCs/>
        </w:rPr>
        <w:t>hábil</w:t>
      </w:r>
      <w:r w:rsidRPr="00DD440F">
        <w:rPr>
          <w:rFonts w:ascii="Cambria" w:eastAsia="Calibri" w:hAnsi="Cambria" w:cs="Arial"/>
          <w:bCs/>
        </w:rPr>
        <w:t xml:space="preserve"> en términos de los dispositivos en cita.</w:t>
      </w:r>
    </w:p>
    <w:p w14:paraId="61F3BD85" w14:textId="77777777" w:rsidR="00F4019F" w:rsidRPr="00DD440F" w:rsidRDefault="00F4019F" w:rsidP="009602D8">
      <w:pPr>
        <w:pStyle w:val="ecxmsonormal"/>
        <w:tabs>
          <w:tab w:val="left" w:pos="993"/>
        </w:tabs>
        <w:spacing w:before="120" w:after="120"/>
        <w:ind w:left="567" w:right="616"/>
        <w:jc w:val="both"/>
        <w:rPr>
          <w:rFonts w:ascii="Cambria" w:eastAsia="Calibri" w:hAnsi="Cambria" w:cs="Arial"/>
          <w:bCs/>
        </w:rPr>
      </w:pPr>
    </w:p>
    <w:p w14:paraId="5EBA7BF2" w14:textId="77777777" w:rsidR="007B6173" w:rsidRPr="00DD440F" w:rsidRDefault="00373110" w:rsidP="007B6173">
      <w:pPr>
        <w:spacing w:before="120" w:after="120"/>
        <w:ind w:left="567" w:right="616"/>
        <w:jc w:val="both"/>
        <w:rPr>
          <w:rFonts w:ascii="Cambria" w:eastAsia="MS Mincho" w:hAnsi="Cambria" w:cs="Calibri"/>
          <w:sz w:val="24"/>
          <w:szCs w:val="24"/>
          <w:lang w:val="es-ES_tradnl"/>
        </w:rPr>
      </w:pPr>
      <w:r w:rsidRPr="00DD440F">
        <w:rPr>
          <w:rFonts w:ascii="Cambria" w:eastAsia="Calibri" w:hAnsi="Cambria" w:cs="Arial"/>
          <w:b/>
          <w:sz w:val="24"/>
          <w:szCs w:val="24"/>
        </w:rPr>
        <w:t xml:space="preserve">CUARTO. </w:t>
      </w:r>
      <w:r w:rsidRPr="00DD440F">
        <w:rPr>
          <w:rFonts w:ascii="Cambria" w:hAnsi="Cambria" w:cs="Arial"/>
          <w:b/>
          <w:bCs/>
          <w:sz w:val="24"/>
          <w:szCs w:val="24"/>
          <w:lang w:val="es-ES_tradnl"/>
        </w:rPr>
        <w:t xml:space="preserve">Solicitud. </w:t>
      </w:r>
      <w:r w:rsidRPr="00DD440F">
        <w:rPr>
          <w:rFonts w:ascii="Cambria" w:hAnsi="Cambria" w:cs="Arial"/>
          <w:sz w:val="24"/>
          <w:szCs w:val="24"/>
          <w:lang w:val="es-ES_tradnl"/>
        </w:rPr>
        <w:t xml:space="preserve">Que la persona solicitante, </w:t>
      </w:r>
      <w:r w:rsidR="007B6173" w:rsidRPr="00DD440F">
        <w:rPr>
          <w:rFonts w:ascii="Cambria" w:eastAsia="MS Mincho" w:hAnsi="Cambria" w:cs="Calibri"/>
          <w:sz w:val="24"/>
          <w:szCs w:val="24"/>
          <w:lang w:val="es-ES_tradnl"/>
        </w:rPr>
        <w:t>requiere textualmente la siguiente información:</w:t>
      </w:r>
    </w:p>
    <w:p w14:paraId="3331CA95" w14:textId="4E23EA93" w:rsidR="00DA2CA2" w:rsidRPr="00DD440F" w:rsidRDefault="00DA2CA2" w:rsidP="001469E7">
      <w:pPr>
        <w:pStyle w:val="ecxmsonormal"/>
        <w:spacing w:before="120" w:after="120"/>
        <w:ind w:left="567" w:right="616"/>
        <w:jc w:val="both"/>
        <w:rPr>
          <w:rFonts w:ascii="Cambria" w:hAnsi="Cambria"/>
          <w:b/>
        </w:rPr>
      </w:pPr>
      <w:r w:rsidRPr="00DD440F">
        <w:rPr>
          <w:rFonts w:ascii="Cambria" w:hAnsi="Cambria"/>
          <w:b/>
        </w:rPr>
        <w:t>“</w:t>
      </w:r>
      <w:r w:rsidR="001469E7" w:rsidRPr="00DD440F">
        <w:rPr>
          <w:rFonts w:ascii="Cambria" w:hAnsi="Cambria"/>
          <w:b/>
        </w:rPr>
        <w:t xml:space="preserve">Por medio de la Ley de Transparencia solicito se me informe si los predios con números de lote 72 y 71 ubicados en la calle Prof. Celso Flores entre Arturo B de la Garza y Prof. Macario </w:t>
      </w:r>
      <w:proofErr w:type="spellStart"/>
      <w:r w:rsidR="001469E7" w:rsidRPr="00DD440F">
        <w:rPr>
          <w:rFonts w:ascii="Cambria" w:hAnsi="Cambria"/>
          <w:b/>
        </w:rPr>
        <w:t>Peres</w:t>
      </w:r>
      <w:proofErr w:type="spellEnd"/>
      <w:r w:rsidR="001469E7" w:rsidRPr="00DD440F">
        <w:rPr>
          <w:rFonts w:ascii="Cambria" w:hAnsi="Cambria"/>
          <w:b/>
        </w:rPr>
        <w:t xml:space="preserve"> cuentan con autorización o Lic. de uso de suelo ya que son una quinta y una constructora ya que están afectando la tranquilidad de esta calle y sus habitantes las cuales son personas mayores.</w:t>
      </w:r>
      <w:r w:rsidR="001469E7" w:rsidRPr="00DD440F">
        <w:rPr>
          <w:rFonts w:ascii="Cambria" w:hAnsi="Cambria"/>
          <w:b/>
        </w:rPr>
        <w:t>”</w:t>
      </w:r>
    </w:p>
    <w:p w14:paraId="18357D8A" w14:textId="77777777" w:rsidR="00F4019F" w:rsidRPr="00DD440F" w:rsidRDefault="00F4019F" w:rsidP="00DA2CA2">
      <w:pPr>
        <w:pStyle w:val="ecxmsonormal"/>
        <w:spacing w:before="120" w:after="120"/>
        <w:ind w:left="567" w:right="616"/>
        <w:jc w:val="both"/>
        <w:rPr>
          <w:rFonts w:ascii="Cambria" w:hAnsi="Cambria"/>
          <w:b/>
        </w:rPr>
      </w:pPr>
    </w:p>
    <w:p w14:paraId="571DCE94" w14:textId="40923C54" w:rsidR="003576A5" w:rsidRPr="00DD440F" w:rsidRDefault="00A06FF6" w:rsidP="00EE0F7B">
      <w:pPr>
        <w:pStyle w:val="ecxmsonormal"/>
        <w:tabs>
          <w:tab w:val="left" w:pos="993"/>
        </w:tabs>
        <w:spacing w:before="120" w:after="120"/>
        <w:ind w:left="567" w:right="616"/>
        <w:jc w:val="both"/>
        <w:rPr>
          <w:rFonts w:ascii="Cambria" w:eastAsia="Calibri" w:hAnsi="Cambria" w:cs="Arial"/>
        </w:rPr>
      </w:pPr>
      <w:r w:rsidRPr="00DD440F">
        <w:rPr>
          <w:rFonts w:ascii="Cambria" w:eastAsia="Calibri" w:hAnsi="Cambria" w:cs="Arial"/>
          <w:b/>
        </w:rPr>
        <w:t xml:space="preserve">QUINTO. </w:t>
      </w:r>
      <w:r w:rsidR="00373110" w:rsidRPr="00DD440F">
        <w:rPr>
          <w:rFonts w:ascii="Cambria" w:eastAsia="Calibri" w:hAnsi="Cambria" w:cs="Arial"/>
          <w:b/>
        </w:rPr>
        <w:t xml:space="preserve">Requerimiento. </w:t>
      </w:r>
      <w:r w:rsidR="00373110" w:rsidRPr="00DD440F">
        <w:rPr>
          <w:rFonts w:ascii="Cambria" w:eastAsia="Calibri" w:hAnsi="Cambria" w:cs="Arial"/>
        </w:rPr>
        <w:t>Que la Unidad de Transparencia</w:t>
      </w:r>
      <w:r w:rsidR="002639DA" w:rsidRPr="00DD440F">
        <w:rPr>
          <w:rFonts w:ascii="Cambria" w:eastAsia="Calibri" w:hAnsi="Cambria" w:cs="Arial"/>
        </w:rPr>
        <w:t>,</w:t>
      </w:r>
      <w:r w:rsidR="00373110" w:rsidRPr="00DD440F">
        <w:rPr>
          <w:rFonts w:ascii="Cambria" w:eastAsia="Calibri" w:hAnsi="Cambria" w:cs="Arial"/>
        </w:rPr>
        <w:t xml:space="preserve"> mediante el Oficio Número </w:t>
      </w:r>
      <w:r w:rsidR="00DA2CA2" w:rsidRPr="00DD440F">
        <w:rPr>
          <w:rFonts w:ascii="Cambria" w:eastAsia="Calibri" w:hAnsi="Cambria" w:cs="Arial"/>
        </w:rPr>
        <w:t>INFO-</w:t>
      </w:r>
      <w:r w:rsidR="00300D03" w:rsidRPr="00DD440F">
        <w:rPr>
          <w:rFonts w:ascii="Cambria" w:eastAsia="Calibri" w:hAnsi="Cambria" w:cs="Arial"/>
        </w:rPr>
        <w:t>1</w:t>
      </w:r>
      <w:r w:rsidR="001469E7" w:rsidRPr="00DD440F">
        <w:rPr>
          <w:rFonts w:ascii="Cambria" w:eastAsia="Calibri" w:hAnsi="Cambria" w:cs="Arial"/>
        </w:rPr>
        <w:t>36</w:t>
      </w:r>
      <w:r w:rsidR="00DA2CA2" w:rsidRPr="00DD440F">
        <w:rPr>
          <w:rFonts w:ascii="Cambria" w:eastAsia="Calibri" w:hAnsi="Cambria" w:cs="Arial"/>
        </w:rPr>
        <w:t>/2018</w:t>
      </w:r>
      <w:r w:rsidR="00373110" w:rsidRPr="00DD440F">
        <w:rPr>
          <w:rFonts w:ascii="Cambria" w:eastAsia="Calibri" w:hAnsi="Cambria" w:cs="Arial"/>
        </w:rPr>
        <w:t xml:space="preserve">, turnó la solicitud citada en el Considerando </w:t>
      </w:r>
      <w:r w:rsidR="00E81F22" w:rsidRPr="00DD440F">
        <w:rPr>
          <w:rFonts w:ascii="Cambria" w:eastAsia="Calibri" w:hAnsi="Cambria" w:cs="Arial"/>
        </w:rPr>
        <w:t xml:space="preserve">CUARTO </w:t>
      </w:r>
      <w:r w:rsidR="00373110" w:rsidRPr="00DD440F">
        <w:rPr>
          <w:rFonts w:ascii="Cambria" w:eastAsia="Calibri" w:hAnsi="Cambria" w:cs="Arial"/>
        </w:rPr>
        <w:t>a la</w:t>
      </w:r>
      <w:r w:rsidR="00905A72" w:rsidRPr="00DD440F">
        <w:rPr>
          <w:rFonts w:ascii="Cambria" w:eastAsia="Calibri" w:hAnsi="Cambria" w:cs="Arial"/>
        </w:rPr>
        <w:t xml:space="preserve"> </w:t>
      </w:r>
      <w:r w:rsidR="00905A72" w:rsidRPr="00DD440F">
        <w:rPr>
          <w:rFonts w:ascii="Cambria" w:hAnsi="Cambria" w:cs="Arial"/>
          <w:lang w:val="es-ES_tradnl"/>
        </w:rPr>
        <w:t xml:space="preserve">Dirección de </w:t>
      </w:r>
      <w:r w:rsidR="00F4019F" w:rsidRPr="00DD440F">
        <w:rPr>
          <w:rFonts w:ascii="Cambria" w:hAnsi="Cambria" w:cs="Arial"/>
          <w:lang w:val="es-ES_tradnl"/>
        </w:rPr>
        <w:t>Control Urbano</w:t>
      </w:r>
      <w:r w:rsidR="00905A72" w:rsidRPr="00DD440F">
        <w:rPr>
          <w:rFonts w:ascii="Cambria" w:eastAsia="Calibri" w:hAnsi="Cambria" w:cs="Arial"/>
        </w:rPr>
        <w:t xml:space="preserve"> </w:t>
      </w:r>
      <w:r w:rsidR="008213C2" w:rsidRPr="00DD440F">
        <w:rPr>
          <w:rFonts w:ascii="Cambria" w:eastAsia="Calibri" w:hAnsi="Cambria" w:cs="Arial"/>
        </w:rPr>
        <w:t xml:space="preserve">de esta Secretaria de Desarrollo Urbano y </w:t>
      </w:r>
      <w:r w:rsidR="00281D62" w:rsidRPr="00DD440F">
        <w:rPr>
          <w:rFonts w:ascii="Cambria" w:eastAsia="Calibri" w:hAnsi="Cambria" w:cs="Arial"/>
        </w:rPr>
        <w:t>Ecología</w:t>
      </w:r>
      <w:r w:rsidR="008213C2" w:rsidRPr="00DD440F">
        <w:rPr>
          <w:rFonts w:ascii="Cambria" w:eastAsia="Calibri" w:hAnsi="Cambria" w:cs="Arial"/>
        </w:rPr>
        <w:t xml:space="preserve"> del Municipio de Monterrey</w:t>
      </w:r>
      <w:r w:rsidR="00373110" w:rsidRPr="00DD440F">
        <w:rPr>
          <w:rFonts w:ascii="Cambria" w:eastAsia="Calibri" w:hAnsi="Cambria" w:cs="Arial"/>
        </w:rPr>
        <w:t>, requiriéndole</w:t>
      </w:r>
      <w:r w:rsidR="002639DA" w:rsidRPr="00DD440F">
        <w:rPr>
          <w:rFonts w:ascii="Cambria" w:eastAsia="Calibri" w:hAnsi="Cambria" w:cs="Arial"/>
        </w:rPr>
        <w:t>s</w:t>
      </w:r>
      <w:r w:rsidR="00373110" w:rsidRPr="00DD440F">
        <w:rPr>
          <w:rFonts w:ascii="Cambria" w:eastAsia="Calibri" w:hAnsi="Cambria" w:cs="Arial"/>
        </w:rPr>
        <w:t xml:space="preserve"> la información que</w:t>
      </w:r>
      <w:r w:rsidR="00436458" w:rsidRPr="00DD440F">
        <w:rPr>
          <w:rFonts w:ascii="Cambria" w:eastAsia="Calibri" w:hAnsi="Cambria" w:cs="Arial"/>
        </w:rPr>
        <w:t>,</w:t>
      </w:r>
      <w:r w:rsidR="00373110" w:rsidRPr="00DD440F">
        <w:rPr>
          <w:rFonts w:ascii="Cambria" w:eastAsia="Calibri" w:hAnsi="Cambria" w:cs="Arial"/>
        </w:rPr>
        <w:t xml:space="preserve"> en los términos de sus atribuciones, así como de la Ley de Transparencia</w:t>
      </w:r>
      <w:r w:rsidR="00436458" w:rsidRPr="00DD440F">
        <w:rPr>
          <w:rFonts w:ascii="Cambria" w:eastAsia="Calibri" w:hAnsi="Cambria" w:cs="Arial"/>
        </w:rPr>
        <w:t>,</w:t>
      </w:r>
      <w:r w:rsidR="00373110" w:rsidRPr="00DD440F">
        <w:rPr>
          <w:rFonts w:ascii="Cambria" w:eastAsia="Calibri" w:hAnsi="Cambria" w:cs="Arial"/>
        </w:rPr>
        <w:t xml:space="preserve">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p>
    <w:p w14:paraId="2D8AED7E" w14:textId="77777777" w:rsidR="00F4019F" w:rsidRPr="00DD440F" w:rsidRDefault="00F4019F" w:rsidP="00EE0F7B">
      <w:pPr>
        <w:pStyle w:val="ecxmsonormal"/>
        <w:tabs>
          <w:tab w:val="left" w:pos="993"/>
        </w:tabs>
        <w:spacing w:before="120" w:after="120"/>
        <w:ind w:left="567" w:right="616"/>
        <w:jc w:val="both"/>
        <w:rPr>
          <w:rFonts w:ascii="Cambria" w:eastAsia="Calibri" w:hAnsi="Cambria" w:cs="Arial"/>
        </w:rPr>
      </w:pPr>
    </w:p>
    <w:p w14:paraId="45C5B990" w14:textId="7052A489" w:rsidR="00F4019F" w:rsidRDefault="00A06FF6" w:rsidP="00931B0E">
      <w:pPr>
        <w:pStyle w:val="ecxmsonormal"/>
        <w:tabs>
          <w:tab w:val="left" w:pos="993"/>
        </w:tabs>
        <w:spacing w:before="120" w:after="120"/>
        <w:ind w:left="567" w:right="616"/>
        <w:jc w:val="both"/>
        <w:rPr>
          <w:rFonts w:ascii="Cambria" w:hAnsi="Cambria" w:cs="Calibri Light"/>
          <w:i/>
        </w:rPr>
      </w:pPr>
      <w:r w:rsidRPr="00DD440F">
        <w:rPr>
          <w:rFonts w:ascii="Cambria" w:eastAsia="Calibri" w:hAnsi="Cambria" w:cs="Arial"/>
          <w:b/>
        </w:rPr>
        <w:t>SEXTO</w:t>
      </w:r>
      <w:r w:rsidR="00373110" w:rsidRPr="00DD440F">
        <w:rPr>
          <w:rFonts w:ascii="Cambria" w:eastAsia="Calibri" w:hAnsi="Cambria" w:cs="Arial"/>
          <w:b/>
        </w:rPr>
        <w:t>. Informe al Comité.</w:t>
      </w:r>
      <w:r w:rsidR="00373110" w:rsidRPr="00DD440F">
        <w:rPr>
          <w:rFonts w:ascii="Cambria" w:eastAsia="Calibri" w:hAnsi="Cambria" w:cs="Arial"/>
        </w:rPr>
        <w:t xml:space="preserve"> </w:t>
      </w:r>
      <w:r w:rsidRPr="00DD440F">
        <w:rPr>
          <w:rFonts w:ascii="Cambria" w:eastAsia="Calibri" w:hAnsi="Cambria" w:cs="Calibri"/>
        </w:rPr>
        <w:t xml:space="preserve">Que con fundamento en los </w:t>
      </w:r>
      <w:r w:rsidRPr="00DD440F">
        <w:rPr>
          <w:rFonts w:ascii="Cambria" w:eastAsia="Calibri" w:hAnsi="Cambria" w:cs="Arial"/>
        </w:rPr>
        <w:t xml:space="preserve">artículos 95 y 96 del Reglamento de la Administración Pública del Municipio de Monterrey, </w:t>
      </w:r>
      <w:r w:rsidRPr="00DD440F">
        <w:rPr>
          <w:rFonts w:ascii="Cambria" w:hAnsi="Cambria" w:cs="Arial"/>
          <w:lang w:val="es-ES_tradnl"/>
        </w:rPr>
        <w:t xml:space="preserve">la </w:t>
      </w:r>
      <w:r w:rsidR="00273D96" w:rsidRPr="00DD440F">
        <w:rPr>
          <w:rFonts w:ascii="Cambria" w:hAnsi="Cambria" w:cs="Arial"/>
          <w:lang w:val="es-ES_tradnl"/>
        </w:rPr>
        <w:t xml:space="preserve">Dirección de </w:t>
      </w:r>
      <w:r w:rsidR="00F4019F" w:rsidRPr="00DD440F">
        <w:rPr>
          <w:rFonts w:ascii="Cambria" w:hAnsi="Cambria" w:cs="Arial"/>
          <w:lang w:val="es-ES_tradnl"/>
        </w:rPr>
        <w:t>Control Urbano</w:t>
      </w:r>
      <w:r w:rsidR="00BD13D2" w:rsidRPr="00DD440F">
        <w:rPr>
          <w:rFonts w:ascii="Cambria" w:hAnsi="Cambria" w:cs="Arial"/>
          <w:lang w:val="es-ES_tradnl"/>
        </w:rPr>
        <w:t xml:space="preserve"> </w:t>
      </w:r>
      <w:r w:rsidRPr="00DD440F">
        <w:rPr>
          <w:rFonts w:ascii="Cambria" w:eastAsia="Calibri" w:hAnsi="Cambria" w:cs="Calibri"/>
        </w:rPr>
        <w:t xml:space="preserve">de este sujeto obligado, en atención al requerimiento señalado en el Considerando </w:t>
      </w:r>
      <w:r w:rsidR="00E81F22" w:rsidRPr="00DD440F">
        <w:rPr>
          <w:rFonts w:ascii="Cambria" w:eastAsia="Calibri" w:hAnsi="Cambria" w:cs="Calibri"/>
        </w:rPr>
        <w:t>QUINTO</w:t>
      </w:r>
      <w:r w:rsidRPr="00DD440F">
        <w:rPr>
          <w:rFonts w:ascii="Cambria" w:eastAsia="Calibri" w:hAnsi="Cambria" w:cs="Calibri"/>
        </w:rPr>
        <w:t xml:space="preserve">, y de conformidad con </w:t>
      </w:r>
      <w:r w:rsidRPr="00DD440F">
        <w:rPr>
          <w:rFonts w:ascii="Cambria" w:eastAsia="Calibri" w:hAnsi="Cambria" w:cs="Calibri"/>
        </w:rPr>
        <w:lastRenderedPageBreak/>
        <w:t xml:space="preserve">el artículo 57 fracción II de la Ley de Transparencia, dirigió una comunicación al Comité de Transparencia de la </w:t>
      </w:r>
      <w:r w:rsidRPr="00DD440F">
        <w:rPr>
          <w:rFonts w:ascii="Cambria" w:eastAsia="Calibri" w:hAnsi="Cambria" w:cs="Arial"/>
        </w:rPr>
        <w:t>Secretaría de Desarrollo Urbano y Ecología</w:t>
      </w:r>
      <w:r w:rsidRPr="00DD440F">
        <w:rPr>
          <w:rFonts w:ascii="Cambria" w:eastAsia="Calibri" w:hAnsi="Cambria" w:cs="Calibri"/>
        </w:rPr>
        <w:t xml:space="preserve">, mediante Oficio número </w:t>
      </w:r>
      <w:r w:rsidR="00F4019F" w:rsidRPr="00DD440F">
        <w:rPr>
          <w:rFonts w:ascii="Cambria" w:eastAsia="Calibri" w:hAnsi="Cambria" w:cs="Calibri"/>
        </w:rPr>
        <w:t>CU</w:t>
      </w:r>
      <w:r w:rsidR="00DA2CA2" w:rsidRPr="00DD440F">
        <w:rPr>
          <w:rFonts w:ascii="Cambria" w:eastAsia="Calibri" w:hAnsi="Cambria" w:cs="Calibri"/>
        </w:rPr>
        <w:t>-T-</w:t>
      </w:r>
      <w:r w:rsidR="00A707AD" w:rsidRPr="00DD440F">
        <w:rPr>
          <w:rFonts w:ascii="Cambria" w:eastAsia="Calibri" w:hAnsi="Cambria" w:cs="Calibri"/>
        </w:rPr>
        <w:t>1</w:t>
      </w:r>
      <w:r w:rsidR="001469E7" w:rsidRPr="00DD440F">
        <w:rPr>
          <w:rFonts w:ascii="Cambria" w:eastAsia="Calibri" w:hAnsi="Cambria" w:cs="Calibri"/>
        </w:rPr>
        <w:t>78</w:t>
      </w:r>
      <w:r w:rsidR="00300D03" w:rsidRPr="00DD440F">
        <w:rPr>
          <w:rFonts w:ascii="Cambria" w:eastAsia="Calibri" w:hAnsi="Cambria" w:cs="Calibri"/>
        </w:rPr>
        <w:t>/2018</w:t>
      </w:r>
      <w:r w:rsidRPr="00DD440F">
        <w:rPr>
          <w:rFonts w:ascii="Cambria" w:eastAsia="Calibri" w:hAnsi="Cambria" w:cs="Calibri"/>
        </w:rPr>
        <w:t xml:space="preserve">, señalando en la parte medular lo siguiente: </w:t>
      </w:r>
      <w:r w:rsidR="00182D6C" w:rsidRPr="00DD440F">
        <w:rPr>
          <w:rFonts w:ascii="Cambria" w:hAnsi="Cambria" w:cs="Calibri Light"/>
          <w:i/>
        </w:rPr>
        <w:t xml:space="preserve">Habiendo ingresado </w:t>
      </w:r>
      <w:r w:rsidR="00300D03" w:rsidRPr="00DD440F">
        <w:rPr>
          <w:rFonts w:ascii="Cambria" w:hAnsi="Cambria" w:cs="Calibri Light"/>
          <w:i/>
        </w:rPr>
        <w:t xml:space="preserve">la dirección </w:t>
      </w:r>
      <w:r w:rsidR="009E3BE7" w:rsidRPr="00DD440F">
        <w:rPr>
          <w:rFonts w:ascii="Cambria" w:hAnsi="Cambria" w:cs="Calibri Light"/>
          <w:i/>
        </w:rPr>
        <w:t>proveída</w:t>
      </w:r>
      <w:r w:rsidR="00300D03" w:rsidRPr="00DD440F">
        <w:rPr>
          <w:rFonts w:ascii="Cambria" w:hAnsi="Cambria" w:cs="Calibri Light"/>
          <w:i/>
        </w:rPr>
        <w:t xml:space="preserve"> </w:t>
      </w:r>
      <w:r w:rsidR="00182D6C" w:rsidRPr="00DD440F">
        <w:rPr>
          <w:rFonts w:ascii="Cambria" w:hAnsi="Cambria" w:cs="Calibri Light"/>
          <w:i/>
        </w:rPr>
        <w:t>en la base de datos con la que cuenta este sujeto obligado, la cual data del año 2000 a la fecha</w:t>
      </w:r>
      <w:r w:rsidR="00482386" w:rsidRPr="00DD440F">
        <w:rPr>
          <w:rFonts w:ascii="Cambria" w:hAnsi="Cambria" w:cs="Calibri Light"/>
          <w:i/>
        </w:rPr>
        <w:t xml:space="preserve">, el sistema señaló que bajo </w:t>
      </w:r>
      <w:r w:rsidR="00DD440F" w:rsidRPr="00DD440F">
        <w:rPr>
          <w:rFonts w:ascii="Cambria" w:hAnsi="Cambria" w:cs="Calibri"/>
          <w:i/>
          <w:lang w:val="es-ES_tradnl"/>
        </w:rPr>
        <w:t>dichos lotes no se encontró expediente catastral alguno con el cual se pudiese identificar lo solicitado</w:t>
      </w:r>
      <w:r w:rsidR="00DD440F" w:rsidRPr="00DD440F">
        <w:rPr>
          <w:rFonts w:ascii="Cambria" w:eastAsia="Calibri" w:hAnsi="Cambria" w:cs="Calibri"/>
          <w:i/>
        </w:rPr>
        <w:t>,</w:t>
      </w:r>
      <w:r w:rsidR="00DD440F" w:rsidRPr="00DD440F">
        <w:rPr>
          <w:rFonts w:ascii="Cambria" w:hAnsi="Cambria" w:cs="Arial"/>
          <w:i/>
        </w:rPr>
        <w:t xml:space="preserve"> por lo que </w:t>
      </w:r>
      <w:r w:rsidR="00DD440F" w:rsidRPr="00DD440F">
        <w:rPr>
          <w:rFonts w:ascii="Cambria" w:hAnsi="Cambria" w:cs="Arial"/>
          <w:i/>
        </w:rPr>
        <w:t xml:space="preserve">se </w:t>
      </w:r>
      <w:r w:rsidR="00DD440F" w:rsidRPr="00DD440F">
        <w:rPr>
          <w:rFonts w:ascii="Cambria" w:hAnsi="Cambria" w:cs="Arial"/>
          <w:i/>
        </w:rPr>
        <w:t>confirma la declaración de inexistencia de la información solicitada</w:t>
      </w:r>
      <w:r w:rsidR="00DD440F" w:rsidRPr="00DD440F">
        <w:rPr>
          <w:rFonts w:ascii="Cambria" w:hAnsi="Cambria" w:cs="Calibri Light"/>
          <w:i/>
        </w:rPr>
        <w:t>.</w:t>
      </w:r>
    </w:p>
    <w:p w14:paraId="2D7F1D2C" w14:textId="77777777" w:rsidR="00E84ED4" w:rsidRPr="00DD440F" w:rsidRDefault="00E84ED4" w:rsidP="00931B0E">
      <w:pPr>
        <w:pStyle w:val="ecxmsonormal"/>
        <w:tabs>
          <w:tab w:val="left" w:pos="993"/>
        </w:tabs>
        <w:spacing w:before="120" w:after="120"/>
        <w:ind w:left="567" w:right="616"/>
        <w:jc w:val="both"/>
        <w:rPr>
          <w:rFonts w:ascii="Cambria" w:hAnsi="Cambria"/>
          <w:b/>
        </w:rPr>
      </w:pPr>
    </w:p>
    <w:p w14:paraId="4D6CAB65" w14:textId="77777777" w:rsidR="003576A5" w:rsidRPr="00DD440F" w:rsidRDefault="00834BC8" w:rsidP="00A06FF6">
      <w:pPr>
        <w:pStyle w:val="ecxmsonormal"/>
        <w:tabs>
          <w:tab w:val="left" w:pos="993"/>
        </w:tabs>
        <w:spacing w:before="120" w:after="120"/>
        <w:ind w:left="567" w:right="616"/>
        <w:jc w:val="both"/>
        <w:rPr>
          <w:rFonts w:ascii="Cambria" w:eastAsia="Calibri" w:hAnsi="Cambria" w:cs="Calibri"/>
          <w:i/>
        </w:rPr>
      </w:pPr>
      <w:r w:rsidRPr="00DD440F">
        <w:rPr>
          <w:rFonts w:ascii="Cambria" w:eastAsia="Calibri" w:hAnsi="Cambria" w:cs="Arial"/>
          <w:b/>
        </w:rPr>
        <w:t>SÉPTIMO</w:t>
      </w:r>
      <w:r w:rsidR="00373110" w:rsidRPr="00DD440F">
        <w:rPr>
          <w:rFonts w:ascii="Cambria" w:eastAsia="Calibri" w:hAnsi="Cambria" w:cs="Arial"/>
          <w:b/>
        </w:rPr>
        <w:t>. Normatividad aplicable.</w:t>
      </w:r>
      <w:r w:rsidR="00A06FF6" w:rsidRPr="00DD440F">
        <w:rPr>
          <w:rFonts w:ascii="Cambria" w:eastAsia="Calibri" w:hAnsi="Cambria" w:cs="Arial"/>
          <w:b/>
        </w:rPr>
        <w:t xml:space="preserve"> </w:t>
      </w:r>
      <w:r w:rsidR="00A06FF6" w:rsidRPr="00DD440F">
        <w:rPr>
          <w:rFonts w:ascii="Cambria" w:eastAsia="Calibri" w:hAnsi="Cambria" w:cs="Calibri"/>
        </w:rPr>
        <w:t xml:space="preserve">Que los artículos 3 fracción XXX, 18, 19, 20, 154, 156 y 163 de la Ley de Transparencia, y sexagésimo  de Lineamientos para la Implementación y Operación de la Plataforma Nacional de Transparencia, en síntesis prevén que por </w:t>
      </w:r>
      <w:r w:rsidR="00A06FF6" w:rsidRPr="00DD440F">
        <w:rPr>
          <w:rFonts w:ascii="Cambria" w:eastAsia="Calibri" w:hAnsi="Cambria" w:cs="Calibri"/>
          <w:i/>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confirme la inexistencia, contendrá los elementos mínimos que permitan tener la certeza de que se utilizó un criterio de búsqueda exhaustivo, señalando las circunstancias de tiempo, modo y lugar y servidor público responsable de contar con la misma. Si el sujeto obligado ante quien se presente la solicitud es parcialmente competente para atenderla, deberá dar respuesta a la parte o la sección de la información que le corresponde dentro de un plazo ordinario establecido en la ley General, Ley Federal o Ley Local, y proporcionará al </w:t>
      </w:r>
      <w:r w:rsidR="00A06FF6" w:rsidRPr="00DD440F">
        <w:rPr>
          <w:rFonts w:ascii="Cambria" w:eastAsia="Calibri" w:hAnsi="Cambria" w:cs="Calibri"/>
          <w:i/>
        </w:rPr>
        <w:lastRenderedPageBreak/>
        <w:t>solicitante los datos de contacto del o los sujetos obligados que considere competentes para la atención del resto de su solicitud.</w:t>
      </w:r>
    </w:p>
    <w:p w14:paraId="5CF8129D" w14:textId="77777777" w:rsidR="00B67540" w:rsidRPr="00DD440F" w:rsidRDefault="00B67540" w:rsidP="00A06FF6">
      <w:pPr>
        <w:pStyle w:val="ecxmsonormal"/>
        <w:tabs>
          <w:tab w:val="left" w:pos="993"/>
        </w:tabs>
        <w:spacing w:before="120" w:after="120"/>
        <w:ind w:left="567" w:right="616"/>
        <w:jc w:val="both"/>
        <w:rPr>
          <w:rFonts w:ascii="Cambria" w:eastAsia="Calibri" w:hAnsi="Cambria" w:cs="Calibri"/>
          <w:b/>
        </w:rPr>
      </w:pPr>
    </w:p>
    <w:p w14:paraId="33EEF178" w14:textId="6C4D636E" w:rsidR="003576A5" w:rsidRDefault="00A06FF6" w:rsidP="00DD440F">
      <w:pPr>
        <w:pStyle w:val="ecxmsonormal"/>
        <w:spacing w:before="120" w:after="120"/>
        <w:ind w:left="567" w:right="616"/>
        <w:jc w:val="both"/>
        <w:rPr>
          <w:rFonts w:ascii="Cambria" w:eastAsia="Calibri" w:hAnsi="Cambria" w:cs="Calibri"/>
        </w:rPr>
      </w:pPr>
      <w:r w:rsidRPr="00DD440F">
        <w:rPr>
          <w:rFonts w:ascii="Cambria" w:eastAsia="Calibri" w:hAnsi="Cambria" w:cs="Arial"/>
          <w:b/>
        </w:rPr>
        <w:t>OCTAVO</w:t>
      </w:r>
      <w:r w:rsidR="006E2A35" w:rsidRPr="00DD440F">
        <w:rPr>
          <w:rFonts w:ascii="Cambria" w:eastAsia="Calibri" w:hAnsi="Cambria" w:cs="Arial"/>
          <w:b/>
        </w:rPr>
        <w:t>. Medidas Adoptadas</w:t>
      </w:r>
      <w:r w:rsidR="0048704A" w:rsidRPr="00DD440F">
        <w:rPr>
          <w:rFonts w:ascii="Cambria" w:eastAsia="Calibri" w:hAnsi="Cambria" w:cs="Arial"/>
          <w:b/>
        </w:rPr>
        <w:t xml:space="preserve"> y Factibilidad de Generación o Reposición</w:t>
      </w:r>
      <w:r w:rsidR="006E2A35" w:rsidRPr="00DD440F">
        <w:rPr>
          <w:rFonts w:ascii="Cambria" w:eastAsia="Calibri" w:hAnsi="Cambria" w:cs="Arial"/>
          <w:b/>
        </w:rPr>
        <w:t xml:space="preserve">. </w:t>
      </w:r>
      <w:r w:rsidRPr="00DD440F">
        <w:rPr>
          <w:rFonts w:ascii="Cambria" w:eastAsia="Calibri" w:hAnsi="Cambria" w:cs="Calibri"/>
        </w:rPr>
        <w:t>Que en atención a lo dispuesto en los precitados artículos 156 y 163 fracción I de la Ley de Transparencia, el Comité de Transparencia analizó el caso en concreto y adoptó las siguientes medidas para localizar la información, requirió a la</w:t>
      </w:r>
      <w:r w:rsidR="004938FF" w:rsidRPr="00DD440F">
        <w:rPr>
          <w:rFonts w:ascii="Cambria" w:eastAsia="Calibri" w:hAnsi="Cambria" w:cs="Calibri"/>
        </w:rPr>
        <w:t xml:space="preserve"> Dirección de </w:t>
      </w:r>
      <w:r w:rsidR="00B67540" w:rsidRPr="00DD440F">
        <w:rPr>
          <w:rFonts w:ascii="Cambria" w:eastAsia="Calibri" w:hAnsi="Cambria" w:cs="Calibri"/>
        </w:rPr>
        <w:t>Control Urbano</w:t>
      </w:r>
      <w:r w:rsidR="00E65F1A" w:rsidRPr="00DD440F">
        <w:rPr>
          <w:rFonts w:ascii="Cambria" w:eastAsia="Calibri" w:hAnsi="Cambria" w:cs="Calibri"/>
        </w:rPr>
        <w:t xml:space="preserve"> </w:t>
      </w:r>
      <w:r w:rsidRPr="00DD440F">
        <w:rPr>
          <w:rFonts w:ascii="Cambria" w:eastAsia="Calibri" w:hAnsi="Cambria" w:cs="Calibri"/>
        </w:rPr>
        <w:t xml:space="preserve">de este sujeto obligado, que realizara una búsqueda exhaustiva de la información consistente en </w:t>
      </w:r>
      <w:r w:rsidR="00252E8E" w:rsidRPr="00DD440F">
        <w:rPr>
          <w:rFonts w:ascii="Cambria" w:hAnsi="Cambria"/>
          <w:b/>
        </w:rPr>
        <w:t xml:space="preserve"> </w:t>
      </w:r>
      <w:r w:rsidR="00DD440F" w:rsidRPr="00DD440F">
        <w:rPr>
          <w:rFonts w:ascii="Cambria" w:hAnsi="Cambria"/>
          <w:b/>
        </w:rPr>
        <w:t xml:space="preserve">“Por medio de la Ley de Transparencia solicito se me informe si los predios con números de lote 72 y 71 ubicados en la calle Prof. Celso Flores entre Arturo B de la Garza y Prof. Macario </w:t>
      </w:r>
      <w:proofErr w:type="spellStart"/>
      <w:r w:rsidR="00DD440F" w:rsidRPr="00DD440F">
        <w:rPr>
          <w:rFonts w:ascii="Cambria" w:hAnsi="Cambria"/>
          <w:b/>
        </w:rPr>
        <w:t>Peres</w:t>
      </w:r>
      <w:proofErr w:type="spellEnd"/>
      <w:r w:rsidR="00DD440F" w:rsidRPr="00DD440F">
        <w:rPr>
          <w:rFonts w:ascii="Cambria" w:hAnsi="Cambria"/>
          <w:b/>
        </w:rPr>
        <w:t xml:space="preserve"> cuentan con autorización o Lic. de uso de suelo ya que son una quinta y una constructora ya que están afectando la tranquilidad de esta calle y sus habitantes las cuales son personas mayores.”</w:t>
      </w:r>
      <w:r w:rsidR="00300D03" w:rsidRPr="00DD440F">
        <w:rPr>
          <w:rFonts w:ascii="Cambria" w:hAnsi="Cambria"/>
          <w:b/>
        </w:rPr>
        <w:t xml:space="preserve">, </w:t>
      </w:r>
      <w:r w:rsidRPr="00DD440F">
        <w:rPr>
          <w:rFonts w:ascii="Cambria" w:hAnsi="Cambria" w:cs="Calibri"/>
          <w:lang w:val="es-ES_tradnl"/>
        </w:rPr>
        <w:t>y en caso de no encontrarse en sus archivos, analizar la factibilidad legal o material de generar o reponer dicha información.</w:t>
      </w:r>
      <w:r w:rsidRPr="00DD440F">
        <w:rPr>
          <w:rFonts w:ascii="Cambria" w:eastAsia="Calibri" w:hAnsi="Cambria" w:cs="Calibri"/>
        </w:rPr>
        <w:t xml:space="preserve"> Ante lo anterior, la Direcci</w:t>
      </w:r>
      <w:r w:rsidR="009B4AAF" w:rsidRPr="00DD440F">
        <w:rPr>
          <w:rFonts w:ascii="Cambria" w:eastAsia="Calibri" w:hAnsi="Cambria" w:cs="Calibri"/>
        </w:rPr>
        <w:t xml:space="preserve">ón de </w:t>
      </w:r>
      <w:r w:rsidR="00B67540" w:rsidRPr="00DD440F">
        <w:rPr>
          <w:rFonts w:ascii="Cambria" w:eastAsia="Calibri" w:hAnsi="Cambria" w:cs="Calibri"/>
        </w:rPr>
        <w:t>Control Urbano</w:t>
      </w:r>
      <w:r w:rsidRPr="00DD440F">
        <w:rPr>
          <w:rFonts w:ascii="Cambria" w:eastAsia="Calibri" w:hAnsi="Cambria" w:cs="Calibri"/>
        </w:rPr>
        <w:t xml:space="preserve"> de este sujeto obligado </w:t>
      </w:r>
      <w:r w:rsidR="003039DC" w:rsidRPr="00DD440F">
        <w:rPr>
          <w:rFonts w:ascii="Cambria" w:eastAsia="Calibri" w:hAnsi="Cambria" w:cs="Calibri"/>
        </w:rPr>
        <w:t>respondió</w:t>
      </w:r>
      <w:r w:rsidRPr="00DD440F">
        <w:rPr>
          <w:rFonts w:ascii="Cambria" w:eastAsia="Calibri" w:hAnsi="Cambria" w:cs="Calibri"/>
        </w:rPr>
        <w:t xml:space="preserve"> que </w:t>
      </w:r>
      <w:r w:rsidR="00A55EC5" w:rsidRPr="00DD440F">
        <w:rPr>
          <w:rFonts w:ascii="Cambria" w:eastAsia="Calibri" w:hAnsi="Cambria" w:cs="Calibri"/>
        </w:rPr>
        <w:t xml:space="preserve">se </w:t>
      </w:r>
      <w:r w:rsidRPr="00DD440F">
        <w:rPr>
          <w:rFonts w:ascii="Cambria" w:eastAsia="Calibri" w:hAnsi="Cambria" w:cs="Calibri"/>
        </w:rPr>
        <w:t>realiz</w:t>
      </w:r>
      <w:r w:rsidR="002555E8" w:rsidRPr="00DD440F">
        <w:rPr>
          <w:rFonts w:ascii="Cambria" w:eastAsia="Calibri" w:hAnsi="Cambria" w:cs="Calibri"/>
        </w:rPr>
        <w:t>ó</w:t>
      </w:r>
      <w:r w:rsidRPr="00DD440F">
        <w:rPr>
          <w:rFonts w:ascii="Cambria" w:eastAsia="Calibri" w:hAnsi="Cambria" w:cs="Calibri"/>
        </w:rPr>
        <w:t xml:space="preserve"> una búsqueda exhaustiva </w:t>
      </w:r>
      <w:r w:rsidR="00110B28" w:rsidRPr="00DD440F">
        <w:rPr>
          <w:rFonts w:ascii="Cambria" w:eastAsia="Calibri" w:hAnsi="Cambria" w:cs="Calibri"/>
        </w:rPr>
        <w:t xml:space="preserve">en la base de datos con la que cuenta este sujeto obligado, así como </w:t>
      </w:r>
      <w:r w:rsidRPr="00DD440F">
        <w:rPr>
          <w:rFonts w:ascii="Cambria" w:eastAsia="Calibri" w:hAnsi="Cambria" w:cs="Calibri"/>
        </w:rPr>
        <w:t>en los archivos físicos</w:t>
      </w:r>
      <w:r w:rsidR="007A47B4" w:rsidRPr="00DD440F">
        <w:rPr>
          <w:rFonts w:ascii="Cambria" w:eastAsia="Calibri" w:hAnsi="Cambria" w:cs="Calibri"/>
        </w:rPr>
        <w:t xml:space="preserve">, </w:t>
      </w:r>
      <w:r w:rsidRPr="00DD440F">
        <w:rPr>
          <w:rFonts w:ascii="Cambria" w:eastAsia="Calibri" w:hAnsi="Cambria" w:cs="Calibri"/>
        </w:rPr>
        <w:t xml:space="preserve"> electrónicos </w:t>
      </w:r>
      <w:r w:rsidR="007A47B4" w:rsidRPr="00DD440F">
        <w:rPr>
          <w:rFonts w:ascii="Cambria" w:eastAsia="Calibri" w:hAnsi="Cambria" w:cs="Calibri"/>
        </w:rPr>
        <w:t>y de sistema</w:t>
      </w:r>
      <w:r w:rsidR="00B67540" w:rsidRPr="00DD440F">
        <w:rPr>
          <w:rFonts w:ascii="Cambria" w:eastAsia="Calibri" w:hAnsi="Cambria" w:cs="Calibri"/>
        </w:rPr>
        <w:t xml:space="preserve"> (el cual data del 2000 a la fecha)</w:t>
      </w:r>
      <w:r w:rsidR="00B67540" w:rsidRPr="00DD440F">
        <w:rPr>
          <w:rFonts w:ascii="Cambria" w:hAnsi="Cambria" w:cs="Calibri"/>
        </w:rPr>
        <w:t xml:space="preserve"> </w:t>
      </w:r>
      <w:r w:rsidRPr="00DD440F">
        <w:rPr>
          <w:rFonts w:ascii="Cambria" w:eastAsia="Calibri" w:hAnsi="Cambria" w:cs="Calibri"/>
        </w:rPr>
        <w:t xml:space="preserve">con los que cuentan, </w:t>
      </w:r>
      <w:r w:rsidR="00A55EC5" w:rsidRPr="00DD440F">
        <w:rPr>
          <w:rFonts w:ascii="Cambria" w:eastAsia="Calibri" w:hAnsi="Cambria" w:cs="Calibri"/>
        </w:rPr>
        <w:t xml:space="preserve">para localizar la información solicitada, </w:t>
      </w:r>
      <w:r w:rsidR="00C20C80" w:rsidRPr="00DD440F">
        <w:rPr>
          <w:rFonts w:ascii="Cambria" w:eastAsia="Calibri" w:hAnsi="Cambria" w:cs="Calibri"/>
        </w:rPr>
        <w:t xml:space="preserve">sin que la misma se haya encontrado, </w:t>
      </w:r>
      <w:r w:rsidRPr="00DD440F">
        <w:rPr>
          <w:rFonts w:ascii="Cambria" w:eastAsia="Calibri" w:hAnsi="Cambria" w:cs="Calibri"/>
        </w:rPr>
        <w:t xml:space="preserve">concluyendo </w:t>
      </w:r>
      <w:r w:rsidR="00232B76" w:rsidRPr="00DD440F">
        <w:rPr>
          <w:rFonts w:ascii="Cambria" w:eastAsia="Calibri" w:hAnsi="Cambria" w:cs="Calibri"/>
        </w:rPr>
        <w:t xml:space="preserve">con lo anterior </w:t>
      </w:r>
      <w:r w:rsidRPr="00DD440F">
        <w:rPr>
          <w:rFonts w:ascii="Cambria" w:eastAsia="Calibri" w:hAnsi="Cambria" w:cs="Calibri"/>
        </w:rPr>
        <w:t xml:space="preserve">que </w:t>
      </w:r>
      <w:r w:rsidR="00232B76" w:rsidRPr="00DD440F">
        <w:rPr>
          <w:rFonts w:ascii="Cambria" w:eastAsia="Calibri" w:hAnsi="Cambria" w:cs="Calibri"/>
        </w:rPr>
        <w:t xml:space="preserve">la información solicitada </w:t>
      </w:r>
      <w:r w:rsidR="00F9363A" w:rsidRPr="00DD440F">
        <w:rPr>
          <w:rFonts w:ascii="Cambria" w:eastAsia="Calibri" w:hAnsi="Cambria" w:cs="Calibri"/>
        </w:rPr>
        <w:t>no</w:t>
      </w:r>
      <w:r w:rsidR="00F9363A" w:rsidRPr="00DD440F">
        <w:rPr>
          <w:rFonts w:ascii="Cambria" w:eastAsia="Calibri" w:hAnsi="Cambria" w:cs="Calibri"/>
          <w:i/>
        </w:rPr>
        <w:t xml:space="preserve"> </w:t>
      </w:r>
      <w:r w:rsidRPr="00DD440F">
        <w:rPr>
          <w:rFonts w:ascii="Cambria" w:eastAsia="Calibri" w:hAnsi="Cambria" w:cs="Calibri"/>
        </w:rPr>
        <w:t xml:space="preserve">obra dentro de los archivos de esta </w:t>
      </w:r>
      <w:r w:rsidRPr="00DD440F">
        <w:rPr>
          <w:rFonts w:ascii="Cambria" w:eastAsia="Calibri" w:hAnsi="Cambria" w:cs="Arial"/>
        </w:rPr>
        <w:t>Secretaría de Desarrollo Urbano y Ecología</w:t>
      </w:r>
      <w:r w:rsidR="00A55EC5" w:rsidRPr="00DD440F">
        <w:rPr>
          <w:rFonts w:ascii="Cambria" w:eastAsia="Calibri" w:hAnsi="Cambria" w:cs="Arial"/>
        </w:rPr>
        <w:t xml:space="preserve"> y por lo tanto no existe la misma</w:t>
      </w:r>
      <w:r w:rsidRPr="00DD440F">
        <w:rPr>
          <w:rFonts w:ascii="Cambria" w:eastAsia="Calibri" w:hAnsi="Cambria" w:cs="Calibri"/>
        </w:rPr>
        <w:t>, agregando además que no es factible la generación o reposición en virtud de que no existe obligación legal de generarla o reponerla, conforme a las atribuciones legales establecidas en el Reglamento en mención o alguna otra disposición legal</w:t>
      </w:r>
      <w:r w:rsidR="000216D5" w:rsidRPr="00DD440F">
        <w:rPr>
          <w:rFonts w:ascii="Cambria" w:eastAsia="Calibri" w:hAnsi="Cambria" w:cs="Calibri"/>
        </w:rPr>
        <w:t xml:space="preserve">, </w:t>
      </w:r>
      <w:r w:rsidR="00A55EC5" w:rsidRPr="00DD440F">
        <w:rPr>
          <w:rFonts w:ascii="Cambria" w:eastAsia="Calibri" w:hAnsi="Cambria" w:cs="Calibri"/>
        </w:rPr>
        <w:t xml:space="preserve">añadiendo que, para la expedición de los documentos solicitados, se requiere </w:t>
      </w:r>
      <w:r w:rsidR="00824675" w:rsidRPr="00DD440F">
        <w:rPr>
          <w:rFonts w:ascii="Cambria" w:eastAsia="Calibri" w:hAnsi="Cambria" w:cs="Calibri"/>
        </w:rPr>
        <w:t>que, quien tenga interés legítimo, presente una solicitud correspondiente</w:t>
      </w:r>
      <w:r w:rsidR="004E0148" w:rsidRPr="00DD440F">
        <w:rPr>
          <w:rFonts w:ascii="Cambria" w:eastAsia="Calibri" w:hAnsi="Cambria" w:cs="Calibri"/>
        </w:rPr>
        <w:t xml:space="preserve"> acompañad</w:t>
      </w:r>
      <w:r w:rsidR="00E81F22" w:rsidRPr="00DD440F">
        <w:rPr>
          <w:rFonts w:ascii="Cambria" w:eastAsia="Calibri" w:hAnsi="Cambria" w:cs="Calibri"/>
        </w:rPr>
        <w:t>a</w:t>
      </w:r>
      <w:r w:rsidR="004E0148" w:rsidRPr="00DD440F">
        <w:rPr>
          <w:rFonts w:ascii="Cambria" w:eastAsia="Calibri" w:hAnsi="Cambria" w:cs="Calibri"/>
        </w:rPr>
        <w:t xml:space="preserve"> de otros requisitos</w:t>
      </w:r>
      <w:r w:rsidR="00824675" w:rsidRPr="00DD440F">
        <w:rPr>
          <w:rFonts w:ascii="Cambria" w:eastAsia="Calibri" w:hAnsi="Cambria" w:cs="Calibri"/>
        </w:rPr>
        <w:t>, es decir, no es un trámite por el que oficiosamente el Municipio lo expida</w:t>
      </w:r>
      <w:r w:rsidR="00142CF2" w:rsidRPr="00DD440F">
        <w:rPr>
          <w:rFonts w:ascii="Cambria" w:eastAsia="Calibri" w:hAnsi="Cambria" w:cs="Calibri"/>
        </w:rPr>
        <w:t xml:space="preserve">, razones las anteriores por las que </w:t>
      </w:r>
      <w:r w:rsidR="004E0148" w:rsidRPr="00DD440F">
        <w:rPr>
          <w:rFonts w:ascii="Cambria" w:eastAsia="Calibri" w:hAnsi="Cambria" w:cs="Calibri"/>
        </w:rPr>
        <w:t>el Área citada declara</w:t>
      </w:r>
      <w:r w:rsidR="00142CF2" w:rsidRPr="00DD440F">
        <w:rPr>
          <w:rFonts w:ascii="Cambria" w:eastAsia="Calibri" w:hAnsi="Cambria" w:cs="Calibri"/>
        </w:rPr>
        <w:t xml:space="preserve"> la inexistencia de la información solicitada</w:t>
      </w:r>
      <w:r w:rsidR="00BD13D2" w:rsidRPr="00DD440F">
        <w:rPr>
          <w:rFonts w:ascii="Cambria" w:eastAsia="Calibri" w:hAnsi="Cambria" w:cs="Calibri"/>
        </w:rPr>
        <w:t xml:space="preserve">. </w:t>
      </w:r>
    </w:p>
    <w:p w14:paraId="6FEC641A" w14:textId="77777777" w:rsidR="00E84ED4" w:rsidRPr="00DD440F" w:rsidRDefault="00E84ED4" w:rsidP="00DD440F">
      <w:pPr>
        <w:pStyle w:val="ecxmsonormal"/>
        <w:spacing w:before="120" w:after="120"/>
        <w:ind w:left="567" w:right="616"/>
        <w:jc w:val="both"/>
        <w:rPr>
          <w:rFonts w:ascii="Cambria" w:hAnsi="Cambria"/>
          <w:b/>
        </w:rPr>
      </w:pPr>
    </w:p>
    <w:p w14:paraId="0D309468" w14:textId="77777777" w:rsidR="00DD440F" w:rsidRPr="00DD440F" w:rsidRDefault="00834BC8" w:rsidP="00DD440F">
      <w:pPr>
        <w:pStyle w:val="ecxmsonormal"/>
        <w:tabs>
          <w:tab w:val="left" w:pos="993"/>
        </w:tabs>
        <w:spacing w:before="120" w:after="120"/>
        <w:ind w:left="567" w:right="616"/>
        <w:jc w:val="both"/>
        <w:rPr>
          <w:rFonts w:ascii="Cambria" w:eastAsia="Calibri" w:hAnsi="Cambria" w:cs="Calibri"/>
        </w:rPr>
      </w:pPr>
      <w:r w:rsidRPr="00DD440F">
        <w:rPr>
          <w:rFonts w:ascii="Cambria" w:eastAsia="Calibri" w:hAnsi="Cambria" w:cs="Arial"/>
          <w:b/>
        </w:rPr>
        <w:t>NOVENO</w:t>
      </w:r>
      <w:r w:rsidR="006E2A35" w:rsidRPr="00DD440F">
        <w:rPr>
          <w:rFonts w:ascii="Cambria" w:eastAsia="Calibri" w:hAnsi="Cambria" w:cs="Arial"/>
          <w:b/>
        </w:rPr>
        <w:t>. Análisis jurídico del Comité</w:t>
      </w:r>
      <w:r w:rsidR="006E2A35" w:rsidRPr="00DD440F">
        <w:rPr>
          <w:rFonts w:ascii="Cambria" w:hAnsi="Cambria" w:cs="Arial"/>
        </w:rPr>
        <w:t xml:space="preserve">. </w:t>
      </w:r>
      <w:r w:rsidR="00E603F8" w:rsidRPr="00DD440F">
        <w:rPr>
          <w:rFonts w:ascii="Cambria" w:hAnsi="Cambria" w:cs="Arial"/>
        </w:rPr>
        <w:t xml:space="preserve">Que, </w:t>
      </w:r>
      <w:r w:rsidR="00E603F8" w:rsidRPr="00DD440F">
        <w:rPr>
          <w:rFonts w:ascii="Cambria" w:eastAsia="Calibri" w:hAnsi="Cambria" w:cs="Calibri"/>
        </w:rPr>
        <w:t xml:space="preserve">los integrantes del Comité de Transparencia de la </w:t>
      </w:r>
      <w:r w:rsidR="00E603F8" w:rsidRPr="00DD440F">
        <w:rPr>
          <w:rFonts w:ascii="Cambria" w:eastAsia="Calibri" w:hAnsi="Cambria" w:cs="Arial"/>
        </w:rPr>
        <w:t>Secretaría de Desarrollo Urbano y Ecología</w:t>
      </w:r>
      <w:r w:rsidR="00E603F8" w:rsidRPr="00DD440F">
        <w:rPr>
          <w:rFonts w:ascii="Cambria" w:eastAsia="Calibri" w:hAnsi="Cambria" w:cs="Calibri"/>
        </w:rPr>
        <w:t xml:space="preserve">, analizamos la solicitud señalada en el Considerando </w:t>
      </w:r>
      <w:r w:rsidR="00E81F22" w:rsidRPr="00DD440F">
        <w:rPr>
          <w:rFonts w:ascii="Cambria" w:eastAsia="Calibri" w:hAnsi="Cambria" w:cs="Calibri"/>
        </w:rPr>
        <w:t>CUARTO</w:t>
      </w:r>
      <w:r w:rsidR="00E603F8" w:rsidRPr="00DD440F">
        <w:rPr>
          <w:rFonts w:ascii="Cambria" w:eastAsia="Calibri" w:hAnsi="Cambria" w:cs="Calibri"/>
        </w:rPr>
        <w:t xml:space="preserve">, así como los argumentos vertidos en los informes referidos en los Considerando </w:t>
      </w:r>
      <w:r w:rsidR="00E81F22" w:rsidRPr="00DD440F">
        <w:rPr>
          <w:rFonts w:ascii="Cambria" w:eastAsia="Calibri" w:hAnsi="Cambria" w:cs="Calibri"/>
        </w:rPr>
        <w:t xml:space="preserve">SEXTO </w:t>
      </w:r>
      <w:r w:rsidR="00E603F8" w:rsidRPr="00DD440F">
        <w:rPr>
          <w:rFonts w:ascii="Cambria" w:eastAsia="Calibri" w:hAnsi="Cambria" w:cs="Calibri"/>
        </w:rPr>
        <w:t xml:space="preserve">y </w:t>
      </w:r>
      <w:r w:rsidR="00E81F22" w:rsidRPr="00DD440F">
        <w:rPr>
          <w:rFonts w:ascii="Cambria" w:eastAsia="Calibri" w:hAnsi="Cambria" w:cs="Calibri"/>
        </w:rPr>
        <w:t>OCTAVO</w:t>
      </w:r>
      <w:r w:rsidR="00E603F8" w:rsidRPr="00DD440F">
        <w:rPr>
          <w:rFonts w:ascii="Cambria" w:eastAsia="Calibri" w:hAnsi="Cambria" w:cs="Calibri"/>
        </w:rPr>
        <w:t xml:space="preserve">, </w:t>
      </w:r>
      <w:r w:rsidR="00DC135C" w:rsidRPr="00DD440F">
        <w:rPr>
          <w:rFonts w:ascii="Cambria" w:eastAsia="Calibri" w:hAnsi="Cambria" w:cs="Calibri"/>
        </w:rPr>
        <w:t xml:space="preserve">advirtiéndose </w:t>
      </w:r>
      <w:r w:rsidR="00E603F8" w:rsidRPr="00DD440F">
        <w:rPr>
          <w:rFonts w:ascii="Cambria" w:eastAsia="Calibri" w:hAnsi="Cambria" w:cs="Calibri"/>
        </w:rPr>
        <w:t>que</w:t>
      </w:r>
      <w:r w:rsidR="00E81F22" w:rsidRPr="00DD440F">
        <w:rPr>
          <w:rFonts w:ascii="Cambria" w:eastAsia="Calibri" w:hAnsi="Cambria" w:cs="Calibri"/>
        </w:rPr>
        <w:t>, después de la búsqueda que realizaron las áreas competentes de este sujeto obligado, se declaró que</w:t>
      </w:r>
      <w:r w:rsidR="00E603F8" w:rsidRPr="00DD440F">
        <w:rPr>
          <w:rFonts w:ascii="Cambria" w:hAnsi="Cambria" w:cs="Arial"/>
        </w:rPr>
        <w:t xml:space="preserve"> no </w:t>
      </w:r>
      <w:r w:rsidR="00DC135C" w:rsidRPr="00DD440F">
        <w:rPr>
          <w:rFonts w:ascii="Cambria" w:hAnsi="Cambria" w:cs="Arial"/>
        </w:rPr>
        <w:t>existe</w:t>
      </w:r>
      <w:r w:rsidR="00E603F8" w:rsidRPr="00DD440F">
        <w:rPr>
          <w:rFonts w:ascii="Cambria" w:hAnsi="Cambria" w:cs="Arial"/>
        </w:rPr>
        <w:t xml:space="preserve"> en los archivos la información requerida, no obstante haberse adoptado las </w:t>
      </w:r>
      <w:r w:rsidR="00E603F8" w:rsidRPr="00DD440F">
        <w:rPr>
          <w:rFonts w:ascii="Cambria" w:hAnsi="Cambria" w:cs="Arial"/>
        </w:rPr>
        <w:lastRenderedPageBreak/>
        <w:t>medidas necesarias para su localización</w:t>
      </w:r>
      <w:r w:rsidR="00E81F22" w:rsidRPr="00DD440F">
        <w:rPr>
          <w:rFonts w:ascii="Cambria" w:hAnsi="Cambria" w:cs="Arial"/>
        </w:rPr>
        <w:t>,</w:t>
      </w:r>
      <w:r w:rsidR="00E603F8" w:rsidRPr="00DD440F">
        <w:rPr>
          <w:rFonts w:ascii="Cambria" w:hAnsi="Cambria" w:cs="Arial"/>
        </w:rPr>
        <w:t xml:space="preserve"> mediante una búsqueda exhaustiva y </w:t>
      </w:r>
      <w:r w:rsidR="00D47A17" w:rsidRPr="00DD440F">
        <w:rPr>
          <w:rFonts w:ascii="Cambria" w:hAnsi="Cambria" w:cs="Arial"/>
        </w:rPr>
        <w:t xml:space="preserve">minuciosa en la base de datos que lleva este sujeto obligado de los trámites que en el mismo se realizan sin localizar la información requerida, </w:t>
      </w:r>
      <w:r w:rsidR="00C20C80" w:rsidRPr="00DD440F">
        <w:rPr>
          <w:rFonts w:ascii="Cambria" w:hAnsi="Cambria" w:cs="Arial"/>
        </w:rPr>
        <w:t xml:space="preserve">así como en los archivos físicos, electrónicos y de sistema con los que se cuentan, sin haber encontrado la información solicitada, y </w:t>
      </w:r>
      <w:r w:rsidR="00E603F8" w:rsidRPr="00DD440F">
        <w:rPr>
          <w:rFonts w:ascii="Cambria" w:hAnsi="Cambria" w:cs="Arial"/>
        </w:rPr>
        <w:t xml:space="preserve">habiéndose analizado </w:t>
      </w:r>
      <w:r w:rsidR="00D47A17" w:rsidRPr="00DD440F">
        <w:rPr>
          <w:rFonts w:ascii="Cambria" w:hAnsi="Cambria" w:cs="Arial"/>
        </w:rPr>
        <w:t xml:space="preserve">por el área </w:t>
      </w:r>
      <w:r w:rsidR="00E603F8" w:rsidRPr="00DD440F">
        <w:rPr>
          <w:rFonts w:ascii="Cambria" w:hAnsi="Cambria" w:cs="Arial"/>
        </w:rPr>
        <w:t>la factibilidad legal y material de su generación o reposición, se concluye que</w:t>
      </w:r>
      <w:r w:rsidR="00DC135C" w:rsidRPr="00DD440F">
        <w:rPr>
          <w:rFonts w:ascii="Cambria" w:hAnsi="Cambria" w:cs="Arial"/>
        </w:rPr>
        <w:t>,</w:t>
      </w:r>
      <w:r w:rsidR="00E603F8" w:rsidRPr="00DD440F">
        <w:rPr>
          <w:rFonts w:ascii="Cambria" w:hAnsi="Cambria" w:cs="Arial"/>
        </w:rPr>
        <w:t xml:space="preserve"> conforme a los trámites y servicios que se llevan </w:t>
      </w:r>
      <w:r w:rsidR="00DC135C" w:rsidRPr="00DD440F">
        <w:rPr>
          <w:rFonts w:ascii="Cambria" w:hAnsi="Cambria" w:cs="Arial"/>
        </w:rPr>
        <w:t xml:space="preserve">ante </w:t>
      </w:r>
      <w:r w:rsidR="00E603F8" w:rsidRPr="00DD440F">
        <w:rPr>
          <w:rFonts w:ascii="Cambria" w:hAnsi="Cambria" w:cs="Arial"/>
        </w:rPr>
        <w:t>este sujeto obligado, así como las facultades y atribuciones descritas en el Reglamento de la Administración Pública del Municipio de Monterrey y otras disposiciones legales aplicables,</w:t>
      </w:r>
      <w:r w:rsidR="00DC135C" w:rsidRPr="00DD440F">
        <w:rPr>
          <w:rFonts w:ascii="Cambria" w:eastAsia="Calibri" w:hAnsi="Cambria" w:cs="Calibri"/>
        </w:rPr>
        <w:t xml:space="preserve"> se requiere que, quien tenga interés legítimo, presente una solicitud correspondiente, es decir, no es un trámite por el que oficiosamente el Municipio lo expida,</w:t>
      </w:r>
      <w:r w:rsidR="00E603F8" w:rsidRPr="00DD440F">
        <w:rPr>
          <w:rFonts w:ascii="Cambria" w:hAnsi="Cambria" w:cs="Arial"/>
        </w:rPr>
        <w:t xml:space="preserve"> </w:t>
      </w:r>
      <w:r w:rsidR="00DC135C" w:rsidRPr="00DD440F">
        <w:rPr>
          <w:rFonts w:ascii="Cambria" w:hAnsi="Cambria" w:cs="Arial"/>
        </w:rPr>
        <w:t xml:space="preserve">por lo que </w:t>
      </w:r>
      <w:r w:rsidR="00D47A17" w:rsidRPr="00DD440F">
        <w:rPr>
          <w:rFonts w:ascii="Cambria" w:hAnsi="Cambria" w:cs="Arial"/>
        </w:rPr>
        <w:t xml:space="preserve">este Comité de Transparencia </w:t>
      </w:r>
      <w:r w:rsidR="00142CF2" w:rsidRPr="00DD440F">
        <w:rPr>
          <w:rFonts w:ascii="Cambria" w:hAnsi="Cambria" w:cs="Arial"/>
        </w:rPr>
        <w:t xml:space="preserve">confirma la </w:t>
      </w:r>
      <w:r w:rsidR="00E603F8" w:rsidRPr="00DD440F">
        <w:rPr>
          <w:rFonts w:ascii="Cambria" w:hAnsi="Cambria" w:cs="Arial"/>
        </w:rPr>
        <w:t>declara</w:t>
      </w:r>
      <w:r w:rsidR="00142CF2" w:rsidRPr="00DD440F">
        <w:rPr>
          <w:rFonts w:ascii="Cambria" w:hAnsi="Cambria" w:cs="Arial"/>
        </w:rPr>
        <w:t>ción de</w:t>
      </w:r>
      <w:r w:rsidR="00E603F8" w:rsidRPr="00DD440F">
        <w:rPr>
          <w:rFonts w:ascii="Cambria" w:hAnsi="Cambria" w:cs="Arial"/>
        </w:rPr>
        <w:t xml:space="preserve"> inexistencia de la información solicitada</w:t>
      </w:r>
      <w:r w:rsidR="00E603F8" w:rsidRPr="00DD440F">
        <w:rPr>
          <w:rFonts w:ascii="Cambria" w:eastAsia="Calibri" w:hAnsi="Cambria" w:cs="Calibri"/>
        </w:rPr>
        <w:t>.</w:t>
      </w:r>
      <w:r w:rsidR="00BD13D2" w:rsidRPr="00DD440F">
        <w:rPr>
          <w:rFonts w:ascii="Cambria" w:eastAsia="Calibri" w:hAnsi="Cambria" w:cs="Calibri"/>
        </w:rPr>
        <w:t xml:space="preserve"> </w:t>
      </w:r>
    </w:p>
    <w:p w14:paraId="7F3FCA2C" w14:textId="689B4579" w:rsidR="00DD440F" w:rsidRPr="00DD440F" w:rsidRDefault="00DD440F" w:rsidP="00DD440F">
      <w:pPr>
        <w:pStyle w:val="ecxmsonormal"/>
        <w:tabs>
          <w:tab w:val="left" w:pos="993"/>
        </w:tabs>
        <w:spacing w:before="120" w:after="120"/>
        <w:ind w:left="567" w:right="616"/>
        <w:jc w:val="both"/>
        <w:rPr>
          <w:rFonts w:ascii="Cambria" w:eastAsia="Calibri" w:hAnsi="Cambria" w:cs="Calibri"/>
        </w:rPr>
      </w:pPr>
      <w:r w:rsidRPr="00DD440F">
        <w:rPr>
          <w:rFonts w:ascii="Cambria" w:hAnsi="Cambria" w:cs="Arial"/>
          <w:bCs/>
          <w:lang w:val="es-ES_tradnl" w:eastAsia="es-ES"/>
        </w:rPr>
        <w:t>Por último, se adjunta como ANEXO “A” al presente Acuerdo, el acuse de recibo del alta de su solicitud en la Plataforma Nacional de Transparencia, bajo el número de folio 00</w:t>
      </w:r>
      <w:r w:rsidR="00E84ED4">
        <w:rPr>
          <w:rFonts w:ascii="Cambria" w:hAnsi="Cambria" w:cs="Arial"/>
          <w:bCs/>
          <w:lang w:val="es-ES_tradnl" w:eastAsia="es-ES"/>
        </w:rPr>
        <w:t>78</w:t>
      </w:r>
      <w:r w:rsidRPr="00DD440F">
        <w:rPr>
          <w:rFonts w:ascii="Cambria" w:hAnsi="Cambria" w:cs="Arial"/>
          <w:bCs/>
          <w:lang w:val="es-ES_tradnl" w:eastAsia="es-ES"/>
        </w:rPr>
        <w:t>3818, en términos del artículo 148 de la Ley de Transparencia.</w:t>
      </w:r>
    </w:p>
    <w:p w14:paraId="0526BD22" w14:textId="43506BAE" w:rsidR="00E603F8" w:rsidRPr="00DD440F" w:rsidRDefault="00E603F8" w:rsidP="00DD440F">
      <w:pPr>
        <w:pStyle w:val="ecxmsonormal"/>
        <w:tabs>
          <w:tab w:val="left" w:pos="993"/>
        </w:tabs>
        <w:spacing w:before="120" w:after="120"/>
        <w:ind w:left="567" w:right="616"/>
        <w:jc w:val="both"/>
        <w:rPr>
          <w:rFonts w:ascii="Cambria" w:eastAsia="Calibri" w:hAnsi="Cambria" w:cs="Calibri"/>
        </w:rPr>
      </w:pPr>
      <w:r w:rsidRPr="00DD440F">
        <w:rPr>
          <w:rFonts w:ascii="Cambria" w:hAnsi="Cambria" w:cs="Arial"/>
        </w:rPr>
        <w:t>Qu</w:t>
      </w:r>
      <w:r w:rsidR="008502BF" w:rsidRPr="00DD440F">
        <w:rPr>
          <w:rFonts w:ascii="Cambria" w:hAnsi="Cambria" w:cs="Arial"/>
        </w:rPr>
        <w:t>e,</w:t>
      </w:r>
      <w:r w:rsidRPr="00DD440F">
        <w:rPr>
          <w:rFonts w:ascii="Cambria" w:hAnsi="Cambria" w:cs="Arial"/>
        </w:rPr>
        <w:t xml:space="preserve"> asimismo, para los efectos señalados en el artículo 163 fracción IV de la Ley de Transparencia</w:t>
      </w:r>
      <w:r w:rsidR="00E0318F" w:rsidRPr="00DD440F">
        <w:rPr>
          <w:rFonts w:ascii="Cambria" w:hAnsi="Cambria" w:cs="Arial"/>
        </w:rPr>
        <w:t>, comuníquese la presente resolución a la Contraloría Municipal</w:t>
      </w:r>
      <w:r w:rsidRPr="00DD440F">
        <w:rPr>
          <w:rFonts w:ascii="Cambria" w:hAnsi="Cambria" w:cs="Calibri"/>
          <w:lang w:val="es-ES_tradnl"/>
        </w:rPr>
        <w:t>.</w:t>
      </w:r>
    </w:p>
    <w:p w14:paraId="3A3263E5" w14:textId="77777777" w:rsidR="003B1CFE" w:rsidRPr="009265CF" w:rsidRDefault="003B1CFE" w:rsidP="00EE0F7B">
      <w:pPr>
        <w:pStyle w:val="ecxmsonormal"/>
        <w:tabs>
          <w:tab w:val="left" w:pos="993"/>
        </w:tabs>
        <w:spacing w:before="120" w:after="120"/>
        <w:ind w:left="567" w:right="616"/>
        <w:jc w:val="both"/>
        <w:rPr>
          <w:rFonts w:ascii="Cambria" w:eastAsia="Calibri" w:hAnsi="Cambria" w:cs="Arial"/>
        </w:rPr>
      </w:pPr>
    </w:p>
    <w:p w14:paraId="3A2F17EA" w14:textId="77777777" w:rsidR="006E2A35" w:rsidRPr="009265CF" w:rsidRDefault="006E2A35" w:rsidP="00EE0F7B">
      <w:pPr>
        <w:pStyle w:val="ecxmsonormal"/>
        <w:tabs>
          <w:tab w:val="left" w:pos="993"/>
        </w:tabs>
        <w:spacing w:before="120" w:after="120"/>
        <w:ind w:left="567" w:right="616"/>
        <w:jc w:val="both"/>
        <w:rPr>
          <w:rFonts w:ascii="Cambria" w:eastAsia="Calibri" w:hAnsi="Cambria" w:cs="Arial"/>
        </w:rPr>
      </w:pPr>
      <w:r w:rsidRPr="009265CF">
        <w:rPr>
          <w:rFonts w:ascii="Cambria" w:eastAsia="Calibri" w:hAnsi="Cambria" w:cs="Arial"/>
        </w:rPr>
        <w:t xml:space="preserve">Por lo anteriormente expuesto y fundado, se emite el siguiente: </w:t>
      </w:r>
    </w:p>
    <w:p w14:paraId="3BB5500A" w14:textId="77777777" w:rsidR="00931B0E" w:rsidRPr="009265CF" w:rsidRDefault="00931B0E" w:rsidP="00EE0F7B">
      <w:pPr>
        <w:pStyle w:val="ecxmsonormal"/>
        <w:tabs>
          <w:tab w:val="left" w:pos="993"/>
        </w:tabs>
        <w:spacing w:before="120" w:after="120"/>
        <w:ind w:left="567" w:right="616"/>
        <w:jc w:val="both"/>
        <w:rPr>
          <w:rFonts w:ascii="Cambria" w:hAnsi="Cambria" w:cs="Arial"/>
          <w:b/>
          <w:bCs/>
          <w:color w:val="000000"/>
        </w:rPr>
      </w:pPr>
    </w:p>
    <w:p w14:paraId="35CC55EB" w14:textId="5FD6CACD" w:rsidR="00931B0E" w:rsidRDefault="006E2A35" w:rsidP="00EE0F7B">
      <w:pPr>
        <w:tabs>
          <w:tab w:val="left" w:pos="2977"/>
        </w:tabs>
        <w:spacing w:before="120" w:after="120"/>
        <w:ind w:left="567" w:right="616"/>
        <w:jc w:val="center"/>
        <w:rPr>
          <w:rFonts w:ascii="Cambria" w:eastAsia="Calibri" w:hAnsi="Cambria" w:cs="Arial"/>
          <w:b/>
          <w:sz w:val="24"/>
          <w:szCs w:val="24"/>
        </w:rPr>
      </w:pPr>
      <w:r w:rsidRPr="009265CF">
        <w:rPr>
          <w:rFonts w:ascii="Cambria" w:eastAsia="Calibri" w:hAnsi="Cambria" w:cs="Arial"/>
          <w:b/>
          <w:sz w:val="24"/>
          <w:szCs w:val="24"/>
        </w:rPr>
        <w:t>A C U E R D O</w:t>
      </w:r>
    </w:p>
    <w:p w14:paraId="4E2F0ADD" w14:textId="77777777" w:rsidR="00E84ED4" w:rsidRPr="009265CF" w:rsidRDefault="00E84ED4" w:rsidP="00EE0F7B">
      <w:pPr>
        <w:tabs>
          <w:tab w:val="left" w:pos="2977"/>
        </w:tabs>
        <w:spacing w:before="120" w:after="120"/>
        <w:ind w:left="567" w:right="616"/>
        <w:jc w:val="center"/>
        <w:rPr>
          <w:rFonts w:ascii="Cambria" w:eastAsia="Calibri" w:hAnsi="Cambria" w:cs="Arial"/>
          <w:b/>
          <w:sz w:val="24"/>
          <w:szCs w:val="24"/>
        </w:rPr>
      </w:pPr>
    </w:p>
    <w:p w14:paraId="122E1CDE" w14:textId="2885BB1D" w:rsidR="00DD440F" w:rsidRDefault="00685172" w:rsidP="00DD440F">
      <w:pPr>
        <w:pStyle w:val="ecxmsonormal"/>
        <w:tabs>
          <w:tab w:val="left" w:pos="2977"/>
        </w:tabs>
        <w:spacing w:before="120" w:after="120"/>
        <w:ind w:left="567" w:right="686"/>
        <w:jc w:val="both"/>
        <w:rPr>
          <w:rFonts w:ascii="Cambria" w:hAnsi="Cambria" w:cs="Calibri Light"/>
          <w:color w:val="000000"/>
        </w:rPr>
      </w:pPr>
      <w:r w:rsidRPr="009265CF">
        <w:rPr>
          <w:rFonts w:ascii="Cambria" w:hAnsi="Cambria" w:cs="Calibri"/>
          <w:b/>
          <w:bCs/>
          <w:lang w:val="es-ES_tradnl"/>
        </w:rPr>
        <w:t>PRIMERO</w:t>
      </w:r>
      <w:r w:rsidR="00D47A17">
        <w:rPr>
          <w:rFonts w:ascii="Cambria" w:hAnsi="Cambria" w:cs="Calibri"/>
          <w:b/>
          <w:bCs/>
          <w:lang w:val="es-ES_tradnl"/>
        </w:rPr>
        <w:t>.</w:t>
      </w:r>
      <w:r w:rsidRPr="009265CF">
        <w:rPr>
          <w:rFonts w:ascii="Cambria" w:hAnsi="Cambria" w:cs="Calibri"/>
          <w:lang w:val="es-ES_tradnl"/>
        </w:rPr>
        <w:t xml:space="preserve"> </w:t>
      </w:r>
      <w:r w:rsidR="00B67540" w:rsidRPr="009265CF">
        <w:rPr>
          <w:rFonts w:ascii="Cambria" w:hAnsi="Cambria" w:cs="Calibri Light"/>
          <w:lang w:val="es-ES_tradnl"/>
        </w:rPr>
        <w:t>Resulta procedente admitir a trámite la solicitud de acceso a la información que se analiza presentada</w:t>
      </w:r>
      <w:r w:rsidR="00B772A3">
        <w:rPr>
          <w:rFonts w:ascii="Cambria" w:hAnsi="Cambria" w:cs="Calibri Light"/>
          <w:lang w:val="es-ES_tradnl"/>
        </w:rPr>
        <w:t xml:space="preserve"> en escrito libre e ingresada posteriormente al </w:t>
      </w:r>
      <w:r w:rsidR="00B67540" w:rsidRPr="009265CF">
        <w:rPr>
          <w:rFonts w:ascii="Cambria" w:hAnsi="Cambria" w:cs="Calibri Light"/>
          <w:lang w:val="es-ES_tradnl"/>
        </w:rPr>
        <w:t xml:space="preserve">Sistema </w:t>
      </w:r>
      <w:proofErr w:type="spellStart"/>
      <w:r w:rsidR="00B67540" w:rsidRPr="009265CF">
        <w:rPr>
          <w:rFonts w:ascii="Cambria" w:hAnsi="Cambria" w:cs="Calibri Light"/>
          <w:lang w:val="es-ES_tradnl"/>
        </w:rPr>
        <w:t>Infomex</w:t>
      </w:r>
      <w:proofErr w:type="spellEnd"/>
      <w:r w:rsidR="00B67540" w:rsidRPr="009265CF">
        <w:rPr>
          <w:rFonts w:ascii="Cambria" w:hAnsi="Cambria" w:cs="Calibri Light"/>
          <w:lang w:val="es-ES_tradnl"/>
        </w:rPr>
        <w:t xml:space="preserve"> Nuevo León, vinculado a la Plataforma Nacional de Transparencia </w:t>
      </w:r>
      <w:r w:rsidR="00B67540" w:rsidRPr="009265CF">
        <w:rPr>
          <w:rFonts w:ascii="Cambria" w:hAnsi="Cambria" w:cs="Arial"/>
          <w:bCs/>
          <w:lang w:val="es-ES_tradnl" w:eastAsia="es-ES"/>
        </w:rPr>
        <w:t>bajo el número de folio 00</w:t>
      </w:r>
      <w:r w:rsidR="00B772A3">
        <w:rPr>
          <w:rFonts w:ascii="Cambria" w:hAnsi="Cambria" w:cs="Arial"/>
          <w:bCs/>
          <w:lang w:val="es-ES_tradnl" w:eastAsia="es-ES"/>
        </w:rPr>
        <w:t>783818</w:t>
      </w:r>
      <w:r w:rsidR="00B67540" w:rsidRPr="009265CF">
        <w:rPr>
          <w:rFonts w:ascii="Cambria" w:hAnsi="Cambria" w:cs="Calibri Light"/>
          <w:color w:val="000000"/>
        </w:rPr>
        <w:t>.</w:t>
      </w:r>
    </w:p>
    <w:p w14:paraId="2D6820A0" w14:textId="77777777" w:rsidR="00E84ED4" w:rsidRDefault="00E84ED4" w:rsidP="00DD440F">
      <w:pPr>
        <w:pStyle w:val="ecxmsonormal"/>
        <w:tabs>
          <w:tab w:val="left" w:pos="2977"/>
        </w:tabs>
        <w:spacing w:before="120" w:after="120"/>
        <w:ind w:left="567" w:right="686"/>
        <w:jc w:val="both"/>
        <w:rPr>
          <w:rFonts w:ascii="Cambria" w:hAnsi="Cambria" w:cs="Calibri"/>
          <w:lang w:val="es-ES_tradnl"/>
        </w:rPr>
      </w:pPr>
    </w:p>
    <w:p w14:paraId="72AF2D87" w14:textId="750D16BC" w:rsidR="00DD440F" w:rsidRPr="00DD440F" w:rsidRDefault="00685172" w:rsidP="00DD440F">
      <w:pPr>
        <w:pStyle w:val="ecxmsonormal"/>
        <w:tabs>
          <w:tab w:val="left" w:pos="2977"/>
        </w:tabs>
        <w:spacing w:before="120" w:after="120"/>
        <w:ind w:left="567" w:right="686"/>
        <w:jc w:val="both"/>
        <w:rPr>
          <w:rFonts w:ascii="Cambria" w:hAnsi="Cambria" w:cs="Calibri"/>
          <w:lang w:val="es-ES_tradnl"/>
        </w:rPr>
      </w:pPr>
      <w:r w:rsidRPr="009265CF">
        <w:rPr>
          <w:rFonts w:ascii="Cambria" w:hAnsi="Cambria" w:cs="Arial"/>
          <w:b/>
          <w:bCs/>
          <w:lang w:val="es-ES_tradnl"/>
        </w:rPr>
        <w:t>SEGUNDO</w:t>
      </w:r>
      <w:r w:rsidR="00055F1B" w:rsidRPr="009265CF">
        <w:rPr>
          <w:rFonts w:ascii="Cambria" w:hAnsi="Cambria" w:cs="Arial"/>
          <w:b/>
          <w:bCs/>
          <w:lang w:val="es-ES_tradnl"/>
        </w:rPr>
        <w:t>.</w:t>
      </w:r>
      <w:r w:rsidR="006E2A35" w:rsidRPr="009265CF">
        <w:rPr>
          <w:rFonts w:ascii="Cambria" w:hAnsi="Cambria" w:cs="Arial"/>
          <w:b/>
          <w:lang w:val="es-ES_tradnl"/>
        </w:rPr>
        <w:t xml:space="preserve"> </w:t>
      </w:r>
      <w:r w:rsidR="00DD440F" w:rsidRPr="00DD440F">
        <w:rPr>
          <w:rFonts w:ascii="Cambria" w:hAnsi="Cambria" w:cs="Arial"/>
          <w:lang w:val="es-ES_tradnl"/>
        </w:rPr>
        <w:t xml:space="preserve">Estimado solicitante, en relación con su solicitud, se ha dictado un </w:t>
      </w:r>
      <w:r w:rsidR="00DD440F" w:rsidRPr="00DD440F">
        <w:rPr>
          <w:rFonts w:ascii="Cambria" w:hAnsi="Cambria" w:cs="Arial"/>
          <w:b/>
          <w:u w:val="single"/>
          <w:lang w:val="es-ES_tradnl"/>
        </w:rPr>
        <w:t>Acuerdo</w:t>
      </w:r>
      <w:r w:rsidR="00DD440F" w:rsidRPr="00DD440F">
        <w:rPr>
          <w:rFonts w:ascii="Cambria" w:hAnsi="Cambria" w:cs="Arial"/>
          <w:lang w:val="es-ES_tradnl"/>
        </w:rPr>
        <w:t xml:space="preserve"> que en síntesis establece que, </w:t>
      </w:r>
      <w:r w:rsidR="00DD440F" w:rsidRPr="00DD440F">
        <w:rPr>
          <w:rFonts w:ascii="Cambria" w:hAnsi="Cambria" w:cs="Calibri"/>
          <w:lang w:val="es-ES_tradnl"/>
        </w:rPr>
        <w:t xml:space="preserve">conforme a los razonamientos lógicos jurídicos expresados en los Considerandos SEXTO, OCTAVO y NOVENO, los cuales se tienen aquí por íntegramente reproducidos, habiendo realizado una búsqueda de la dirección proporcionada, en la base de datos con la que cuenta este sujeto obligado, la cual data del año 2000 a la fecha, el sistema señaló que bajo dichos lotes no se encontró expediente </w:t>
      </w:r>
      <w:r w:rsidR="00DD440F" w:rsidRPr="00DD440F">
        <w:rPr>
          <w:rFonts w:ascii="Cambria" w:hAnsi="Cambria" w:cs="Calibri"/>
          <w:lang w:val="es-ES_tradnl"/>
        </w:rPr>
        <w:lastRenderedPageBreak/>
        <w:t>catastral alguno con el cual se pudiese identificar lo solicitado</w:t>
      </w:r>
      <w:r w:rsidR="00DD440F" w:rsidRPr="00DD440F">
        <w:rPr>
          <w:rFonts w:ascii="Cambria" w:eastAsia="Calibri" w:hAnsi="Cambria" w:cs="Calibri"/>
        </w:rPr>
        <w:t>,</w:t>
      </w:r>
      <w:r w:rsidR="00DD440F" w:rsidRPr="00DD440F">
        <w:rPr>
          <w:rFonts w:ascii="Cambria" w:hAnsi="Cambria" w:cs="Arial"/>
        </w:rPr>
        <w:t xml:space="preserve"> por lo que este Comité de Transparencia confirma la declaración de inexistencia de la información solicitada</w:t>
      </w:r>
      <w:r w:rsidR="00DD440F" w:rsidRPr="00DD440F">
        <w:rPr>
          <w:rFonts w:ascii="Cambria" w:hAnsi="Cambria" w:cs="Calibri Light"/>
        </w:rPr>
        <w:t>.</w:t>
      </w:r>
    </w:p>
    <w:p w14:paraId="4C4A862D" w14:textId="596332CE" w:rsidR="00B67540" w:rsidRDefault="00DD440F" w:rsidP="00DD440F">
      <w:pPr>
        <w:pStyle w:val="ecxmsonormal"/>
        <w:tabs>
          <w:tab w:val="left" w:pos="2977"/>
        </w:tabs>
        <w:spacing w:before="120" w:after="120"/>
        <w:ind w:left="567" w:right="686"/>
        <w:jc w:val="both"/>
        <w:rPr>
          <w:rFonts w:ascii="Cambria" w:hAnsi="Cambria" w:cs="Calibri"/>
          <w:lang w:val="es-ES_tradnl"/>
        </w:rPr>
      </w:pPr>
      <w:r w:rsidRPr="00DD440F">
        <w:rPr>
          <w:rFonts w:ascii="Cambria" w:hAnsi="Cambria" w:cs="Arial"/>
          <w:bCs/>
          <w:lang w:val="es-ES_tradnl" w:eastAsia="es-ES"/>
        </w:rPr>
        <w:t>Por último, se adjunta como ANEXO “A” al presente Acuerdo, el acuse de recibo del alta de su solicitud en la Plataforma Nacional de Transparencia, bajo el número de folio 007</w:t>
      </w:r>
      <w:r w:rsidR="00B772A3">
        <w:rPr>
          <w:rFonts w:ascii="Cambria" w:hAnsi="Cambria" w:cs="Arial"/>
          <w:bCs/>
          <w:lang w:val="es-ES_tradnl" w:eastAsia="es-ES"/>
        </w:rPr>
        <w:t>83818</w:t>
      </w:r>
      <w:r w:rsidRPr="00DD440F">
        <w:rPr>
          <w:rFonts w:ascii="Cambria" w:hAnsi="Cambria" w:cs="Arial"/>
          <w:bCs/>
          <w:lang w:val="es-ES_tradnl" w:eastAsia="es-ES"/>
        </w:rPr>
        <w:t>, en términos del artículo 148 de la Ley de Transparencia.</w:t>
      </w:r>
      <w:r w:rsidR="00BD13D2" w:rsidRPr="009265CF">
        <w:rPr>
          <w:rFonts w:ascii="Cambria" w:hAnsi="Cambria" w:cs="Calibri"/>
          <w:lang w:val="es-ES_tradnl"/>
        </w:rPr>
        <w:t xml:space="preserve"> </w:t>
      </w:r>
    </w:p>
    <w:p w14:paraId="4DA0F9C1" w14:textId="77777777" w:rsidR="00E84ED4" w:rsidRPr="009265CF" w:rsidRDefault="00E84ED4" w:rsidP="00DD440F">
      <w:pPr>
        <w:pStyle w:val="ecxmsonormal"/>
        <w:tabs>
          <w:tab w:val="left" w:pos="2977"/>
        </w:tabs>
        <w:spacing w:before="120" w:after="120"/>
        <w:ind w:left="567" w:right="686"/>
        <w:jc w:val="both"/>
        <w:rPr>
          <w:rFonts w:ascii="Cambria" w:hAnsi="Cambria" w:cs="Calibri"/>
          <w:b/>
          <w:lang w:val="es-ES_tradnl"/>
        </w:rPr>
      </w:pPr>
    </w:p>
    <w:p w14:paraId="3E30BCC0" w14:textId="0A84B2FB" w:rsidR="00B67540" w:rsidRDefault="00BB296F" w:rsidP="00BB296F">
      <w:pPr>
        <w:pStyle w:val="ecxmsonormal"/>
        <w:tabs>
          <w:tab w:val="left" w:pos="2977"/>
          <w:tab w:val="left" w:pos="8505"/>
        </w:tabs>
        <w:spacing w:before="120" w:after="120"/>
        <w:ind w:left="567" w:right="616"/>
        <w:jc w:val="both"/>
        <w:rPr>
          <w:rFonts w:ascii="Cambria" w:hAnsi="Cambria" w:cs="Arial"/>
        </w:rPr>
      </w:pPr>
      <w:r w:rsidRPr="009265CF">
        <w:rPr>
          <w:rFonts w:ascii="Cambria" w:hAnsi="Cambria" w:cs="Calibri"/>
          <w:b/>
          <w:lang w:val="es-ES_tradnl"/>
        </w:rPr>
        <w:t>TERCERO</w:t>
      </w:r>
      <w:r w:rsidR="00314E17">
        <w:rPr>
          <w:rFonts w:ascii="Cambria" w:hAnsi="Cambria" w:cs="Calibri"/>
          <w:b/>
          <w:lang w:val="es-ES_tradnl"/>
        </w:rPr>
        <w:t>.</w:t>
      </w:r>
      <w:r w:rsidRPr="009265CF">
        <w:rPr>
          <w:rFonts w:ascii="Cambria" w:hAnsi="Cambria" w:cs="Calibri"/>
          <w:b/>
          <w:lang w:val="es-ES_tradnl"/>
        </w:rPr>
        <w:t xml:space="preserve"> </w:t>
      </w:r>
      <w:r w:rsidRPr="009265CF">
        <w:rPr>
          <w:rFonts w:ascii="Cambria" w:hAnsi="Cambria" w:cs="Calibri"/>
          <w:lang w:val="es-ES_tradnl"/>
        </w:rPr>
        <w:t>Se</w:t>
      </w:r>
      <w:r w:rsidRPr="009265CF">
        <w:rPr>
          <w:rFonts w:ascii="Cambria" w:hAnsi="Cambria" w:cs="Arial"/>
        </w:rPr>
        <w:t xml:space="preserve"> ordena </w:t>
      </w:r>
      <w:r w:rsidR="00E0318F" w:rsidRPr="009265CF">
        <w:rPr>
          <w:rFonts w:ascii="Cambria" w:hAnsi="Cambria" w:cs="Arial"/>
        </w:rPr>
        <w:t>comunicar la presente resolución</w:t>
      </w:r>
      <w:r w:rsidRPr="009265CF">
        <w:rPr>
          <w:rFonts w:ascii="Cambria" w:hAnsi="Cambria" w:cs="Arial"/>
        </w:rPr>
        <w:t xml:space="preserve"> a la Contraloría Municipal para los efectos señalados en el artículo 163 fracción IV de la Ley de Transparencia.</w:t>
      </w:r>
    </w:p>
    <w:p w14:paraId="1FD2F4D1" w14:textId="77777777" w:rsidR="00E84ED4" w:rsidRPr="009265CF" w:rsidRDefault="00E84ED4" w:rsidP="00BB296F">
      <w:pPr>
        <w:pStyle w:val="ecxmsonormal"/>
        <w:tabs>
          <w:tab w:val="left" w:pos="2977"/>
          <w:tab w:val="left" w:pos="8505"/>
        </w:tabs>
        <w:spacing w:before="120" w:after="120"/>
        <w:ind w:left="567" w:right="616"/>
        <w:jc w:val="both"/>
        <w:rPr>
          <w:rFonts w:ascii="Cambria" w:hAnsi="Cambria" w:cs="Arial"/>
        </w:rPr>
      </w:pPr>
    </w:p>
    <w:p w14:paraId="37F1E84A" w14:textId="6D3AE74D" w:rsidR="00B67540" w:rsidRDefault="00BB296F" w:rsidP="00EE0F7B">
      <w:pPr>
        <w:pStyle w:val="ecxmsonormal"/>
        <w:tabs>
          <w:tab w:val="left" w:pos="2977"/>
          <w:tab w:val="left" w:pos="8505"/>
        </w:tabs>
        <w:spacing w:before="120" w:after="120"/>
        <w:ind w:left="567" w:right="616"/>
        <w:jc w:val="both"/>
        <w:rPr>
          <w:rFonts w:ascii="Cambria" w:hAnsi="Cambria" w:cs="Arial"/>
          <w:lang w:val="es-ES_tradnl"/>
        </w:rPr>
      </w:pPr>
      <w:r w:rsidRPr="009265CF">
        <w:rPr>
          <w:rFonts w:ascii="Cambria" w:hAnsi="Cambria" w:cs="Arial"/>
          <w:b/>
          <w:lang w:val="es-ES_tradnl"/>
        </w:rPr>
        <w:t>CUARTO</w:t>
      </w:r>
      <w:r w:rsidR="00055F1B" w:rsidRPr="009265CF">
        <w:rPr>
          <w:rFonts w:ascii="Cambria" w:hAnsi="Cambria" w:cs="Arial"/>
          <w:b/>
          <w:lang w:val="es-ES_tradnl"/>
        </w:rPr>
        <w:t>.</w:t>
      </w:r>
      <w:r w:rsidR="006E2A35" w:rsidRPr="009265CF">
        <w:rPr>
          <w:rFonts w:ascii="Cambria" w:hAnsi="Cambria" w:cs="Arial"/>
          <w:b/>
          <w:lang w:val="es-ES_tradnl"/>
        </w:rPr>
        <w:t xml:space="preserve"> </w:t>
      </w:r>
      <w:r w:rsidR="006E2A35" w:rsidRPr="009265CF">
        <w:rPr>
          <w:rFonts w:ascii="Cambria" w:hAnsi="Cambria" w:cs="Arial"/>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6E2A35" w:rsidRPr="009265CF">
        <w:rPr>
          <w:rFonts w:ascii="Cambria" w:hAnsi="Cambria" w:cs="Arial"/>
          <w:lang w:val="es-ES_tradnl"/>
        </w:rPr>
        <w:t>Infomex</w:t>
      </w:r>
      <w:proofErr w:type="spellEnd"/>
      <w:r w:rsidR="006E2A35" w:rsidRPr="009265CF">
        <w:rPr>
          <w:rFonts w:ascii="Cambria" w:hAnsi="Cambria" w:cs="Arial"/>
          <w:lang w:val="es-ES_tradnl"/>
        </w:rPr>
        <w:t xml:space="preserve"> Nuevo León ligado a la Plataforma Nacional de Transparencia en la liga: </w:t>
      </w:r>
      <w:r w:rsidR="008C2055" w:rsidRPr="009265CF">
        <w:rPr>
          <w:rFonts w:ascii="Cambria" w:hAnsi="Cambria" w:cs="Arial"/>
          <w:lang w:val="es-ES_tradnl"/>
        </w:rPr>
        <w:t xml:space="preserve"> </w:t>
      </w:r>
      <w:hyperlink r:id="rId11" w:history="1">
        <w:r w:rsidR="006E2A35" w:rsidRPr="009265CF">
          <w:rPr>
            <w:rFonts w:ascii="Cambria" w:hAnsi="Cambria" w:cs="Arial"/>
          </w:rPr>
          <w:t>http://nl.infomex.org.mx/</w:t>
        </w:r>
      </w:hyperlink>
      <w:r w:rsidR="006E2A35" w:rsidRPr="009265CF">
        <w:rPr>
          <w:rFonts w:ascii="Cambria" w:hAnsi="Cambria" w:cs="Arial"/>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2" w:history="1">
        <w:r w:rsidR="00931B0E" w:rsidRPr="009265CF">
          <w:rPr>
            <w:rStyle w:val="Hipervnculo"/>
            <w:rFonts w:ascii="Cambria" w:hAnsi="Cambria" w:cs="Arial"/>
            <w:lang w:val="es-ES_tradnl"/>
          </w:rPr>
          <w:t>transparencia.sedue@monterrey.gob.mx</w:t>
        </w:r>
      </w:hyperlink>
      <w:r w:rsidR="006E2A35" w:rsidRPr="009265CF">
        <w:rPr>
          <w:rFonts w:ascii="Cambria" w:hAnsi="Cambria" w:cs="Arial"/>
          <w:lang w:val="es-ES_tradnl"/>
        </w:rPr>
        <w:t>.</w:t>
      </w:r>
    </w:p>
    <w:p w14:paraId="07C87900" w14:textId="77777777" w:rsidR="00E84ED4" w:rsidRPr="009265CF" w:rsidRDefault="00E84ED4" w:rsidP="00EE0F7B">
      <w:pPr>
        <w:pStyle w:val="ecxmsonormal"/>
        <w:tabs>
          <w:tab w:val="left" w:pos="2977"/>
          <w:tab w:val="left" w:pos="8505"/>
        </w:tabs>
        <w:spacing w:before="120" w:after="120"/>
        <w:ind w:left="567" w:right="616"/>
        <w:jc w:val="both"/>
        <w:rPr>
          <w:rFonts w:ascii="Cambria" w:hAnsi="Cambria" w:cs="Arial"/>
          <w:lang w:val="es-ES_tradnl"/>
        </w:rPr>
      </w:pPr>
    </w:p>
    <w:p w14:paraId="1D1C699B" w14:textId="1BB49A90" w:rsidR="00B67540" w:rsidRDefault="00BB296F" w:rsidP="00EE0F7B">
      <w:pPr>
        <w:pStyle w:val="ecxmsonormal"/>
        <w:tabs>
          <w:tab w:val="left" w:pos="2977"/>
          <w:tab w:val="left" w:pos="8364"/>
        </w:tabs>
        <w:spacing w:before="120" w:after="120"/>
        <w:ind w:left="567" w:right="616"/>
        <w:jc w:val="both"/>
        <w:rPr>
          <w:rFonts w:ascii="Cambria" w:hAnsi="Cambria" w:cs="Arial"/>
          <w:lang w:val="es-ES_tradnl"/>
        </w:rPr>
      </w:pPr>
      <w:r w:rsidRPr="009265CF">
        <w:rPr>
          <w:rFonts w:ascii="Cambria" w:hAnsi="Cambria" w:cs="Arial"/>
          <w:b/>
          <w:lang w:val="es-ES_tradnl"/>
        </w:rPr>
        <w:t>QUINTO</w:t>
      </w:r>
      <w:r w:rsidR="00055F1B" w:rsidRPr="009265CF">
        <w:rPr>
          <w:rFonts w:ascii="Cambria" w:hAnsi="Cambria" w:cs="Arial"/>
          <w:b/>
          <w:lang w:val="es-ES_tradnl"/>
        </w:rPr>
        <w:t>.</w:t>
      </w:r>
      <w:r w:rsidR="006E2A35" w:rsidRPr="009265CF">
        <w:rPr>
          <w:rFonts w:ascii="Cambria" w:hAnsi="Cambria" w:cs="Arial"/>
          <w:b/>
          <w:lang w:val="es-ES_tradnl"/>
        </w:rPr>
        <w:t xml:space="preserve"> </w:t>
      </w:r>
      <w:r w:rsidR="006E2A35" w:rsidRPr="009265CF">
        <w:rPr>
          <w:rFonts w:ascii="Cambria" w:hAnsi="Cambria" w:cs="Arial"/>
          <w:lang w:val="es-ES_tradnl"/>
        </w:rPr>
        <w:t>Al quedar firme el presente Acuerdo, debe darse de baja y archivarse como asunto totalmente concluido el expediente formado con motivo de la solicitud de acceso a la información pública que se responde mediante el mismo</w:t>
      </w:r>
      <w:r w:rsidR="006E2A35" w:rsidRPr="009265CF">
        <w:rPr>
          <w:rFonts w:ascii="Cambria" w:hAnsi="Cambria" w:cs="Arial"/>
          <w:color w:val="000000"/>
        </w:rPr>
        <w:t>.</w:t>
      </w:r>
      <w:r w:rsidR="006E2A35" w:rsidRPr="009265CF">
        <w:rPr>
          <w:rFonts w:ascii="Cambria" w:hAnsi="Cambria" w:cs="Arial"/>
          <w:lang w:val="es-ES_tradnl"/>
        </w:rPr>
        <w:t xml:space="preserve"> </w:t>
      </w:r>
    </w:p>
    <w:p w14:paraId="7A9A4387" w14:textId="77777777" w:rsidR="00E84ED4" w:rsidRPr="009265CF" w:rsidRDefault="00E84ED4" w:rsidP="00EE0F7B">
      <w:pPr>
        <w:pStyle w:val="ecxmsonormal"/>
        <w:tabs>
          <w:tab w:val="left" w:pos="2977"/>
          <w:tab w:val="left" w:pos="8364"/>
        </w:tabs>
        <w:spacing w:before="120" w:after="120"/>
        <w:ind w:left="567" w:right="616"/>
        <w:jc w:val="both"/>
        <w:rPr>
          <w:rFonts w:ascii="Cambria" w:hAnsi="Cambria" w:cs="Arial"/>
          <w:b/>
        </w:rPr>
      </w:pPr>
    </w:p>
    <w:p w14:paraId="660C28D0" w14:textId="77777777" w:rsidR="009B02D4" w:rsidRPr="009265CF" w:rsidRDefault="006E2A35" w:rsidP="00D94F43">
      <w:pPr>
        <w:pStyle w:val="ecxmsonormal"/>
        <w:tabs>
          <w:tab w:val="left" w:pos="2977"/>
          <w:tab w:val="left" w:pos="8364"/>
        </w:tabs>
        <w:spacing w:before="120" w:after="120"/>
        <w:ind w:left="567" w:right="616"/>
        <w:jc w:val="both"/>
        <w:rPr>
          <w:rFonts w:ascii="Cambria" w:hAnsi="Cambria" w:cs="Arial"/>
          <w:lang w:val="es-ES_tradnl"/>
        </w:rPr>
      </w:pPr>
      <w:r w:rsidRPr="009265CF">
        <w:rPr>
          <w:rFonts w:ascii="Cambria" w:hAnsi="Cambria" w:cs="Arial"/>
          <w:b/>
          <w:lang w:val="es-ES_tradnl"/>
        </w:rPr>
        <w:t xml:space="preserve">NOTIFÍQUESE </w:t>
      </w:r>
      <w:r w:rsidRPr="009265CF">
        <w:rPr>
          <w:rFonts w:ascii="Cambria" w:hAnsi="Cambria" w:cs="Arial"/>
          <w:lang w:val="es-ES_tradnl"/>
        </w:rPr>
        <w:t xml:space="preserve">Así, de conformidad con los artículos 3 fracción LI, 58, 146 a 165 y demás relativos de la Ley de Transparencia, </w:t>
      </w:r>
      <w:r w:rsidRPr="009265CF">
        <w:rPr>
          <w:rFonts w:ascii="Cambria" w:hAnsi="Cambria" w:cs="Arial"/>
        </w:rPr>
        <w:t xml:space="preserve">y </w:t>
      </w:r>
      <w:r w:rsidRPr="009265CF">
        <w:rPr>
          <w:rFonts w:ascii="Cambria" w:hAnsi="Cambria" w:cs="Arial"/>
          <w:lang w:val="es-ES_tradnl"/>
        </w:rPr>
        <w:t>el Acuerdo por el que se crea la Unidad de Transparencia</w:t>
      </w:r>
      <w:r w:rsidRPr="009265CF">
        <w:rPr>
          <w:rFonts w:ascii="Cambria" w:hAnsi="Cambria" w:cs="Arial"/>
        </w:rPr>
        <w:t xml:space="preserve"> </w:t>
      </w:r>
      <w:r w:rsidRPr="009265CF">
        <w:rPr>
          <w:rFonts w:ascii="Cambria" w:hAnsi="Cambria" w:cs="Arial"/>
          <w:lang w:val="es-ES_tradnl"/>
        </w:rPr>
        <w:t>y el Comité de Transparencia de la Secretaría de Desarrollo Urbano y Ecología de fecha 28 de diciembre de 2016</w:t>
      </w:r>
      <w:r w:rsidRPr="009265CF">
        <w:rPr>
          <w:rFonts w:ascii="Cambria" w:hAnsi="Cambria" w:cs="Arial"/>
        </w:rPr>
        <w:t xml:space="preserve"> </w:t>
      </w:r>
      <w:r w:rsidRPr="009265CF">
        <w:rPr>
          <w:rFonts w:ascii="Cambria" w:hAnsi="Cambria" w:cs="Arial"/>
          <w:lang w:val="es-ES_tradnl"/>
        </w:rPr>
        <w:t xml:space="preserve">para recibir, tramitar y contestar solicitudes de acceso a la información presentadas ante este sujeto obligado, es que lo acuerda y </w:t>
      </w:r>
      <w:r w:rsidRPr="009265CF">
        <w:rPr>
          <w:rFonts w:ascii="Cambria" w:hAnsi="Cambria" w:cs="Arial"/>
          <w:lang w:val="es-ES_tradnl"/>
        </w:rPr>
        <w:lastRenderedPageBreak/>
        <w:t xml:space="preserve">firma la </w:t>
      </w:r>
      <w:r w:rsidR="00AF039E" w:rsidRPr="009265CF">
        <w:rPr>
          <w:rFonts w:ascii="Cambria" w:hAnsi="Cambria" w:cs="Arial"/>
          <w:lang w:val="es-ES_tradnl"/>
        </w:rPr>
        <w:t xml:space="preserve">Presidenta del Comité, </w:t>
      </w:r>
      <w:r w:rsidRPr="009265CF">
        <w:rPr>
          <w:rFonts w:ascii="Cambria" w:hAnsi="Cambria" w:cs="Arial"/>
          <w:lang w:val="es-ES_tradnl"/>
        </w:rPr>
        <w:t>Arq. Olga Cristina Ramírez Acosta</w:t>
      </w:r>
      <w:r w:rsidR="00AF039E" w:rsidRPr="009265CF">
        <w:rPr>
          <w:rFonts w:ascii="Cambria" w:hAnsi="Cambria" w:cs="Arial"/>
          <w:lang w:val="es-ES_tradnl"/>
        </w:rPr>
        <w:t>;</w:t>
      </w:r>
      <w:r w:rsidRPr="009265CF">
        <w:rPr>
          <w:rFonts w:ascii="Cambria" w:hAnsi="Cambria" w:cs="Arial"/>
          <w:lang w:val="es-ES_tradnl"/>
        </w:rPr>
        <w:t xml:space="preserve">  </w:t>
      </w:r>
      <w:r w:rsidR="00AF039E" w:rsidRPr="009265CF">
        <w:rPr>
          <w:rFonts w:ascii="Cambria" w:hAnsi="Cambria" w:cs="Arial"/>
          <w:lang w:val="es-ES_tradnl"/>
        </w:rPr>
        <w:t xml:space="preserve">el Titular de la Unidad de Transparencia y Secretario Técnico del Comité de Transparencia, </w:t>
      </w:r>
      <w:r w:rsidRPr="009265CF">
        <w:rPr>
          <w:rFonts w:ascii="Cambria" w:hAnsi="Cambria" w:cs="Arial"/>
          <w:lang w:val="es-ES_tradnl"/>
        </w:rPr>
        <w:t>el Lic. Héctor Francisco Reyes López</w:t>
      </w:r>
      <w:r w:rsidR="00AF039E" w:rsidRPr="009265CF">
        <w:rPr>
          <w:rFonts w:ascii="Cambria" w:hAnsi="Cambria" w:cs="Arial"/>
          <w:lang w:val="es-ES_tradnl"/>
        </w:rPr>
        <w:t>;</w:t>
      </w:r>
      <w:r w:rsidRPr="009265CF">
        <w:rPr>
          <w:rFonts w:ascii="Cambria" w:hAnsi="Cambria" w:cs="Arial"/>
          <w:lang w:val="es-ES_tradnl"/>
        </w:rPr>
        <w:t xml:space="preserve"> y la </w:t>
      </w:r>
      <w:r w:rsidR="00AF039E" w:rsidRPr="009265CF">
        <w:rPr>
          <w:rFonts w:ascii="Cambria" w:hAnsi="Cambria" w:cs="Arial"/>
          <w:lang w:val="es-ES_tradnl"/>
        </w:rPr>
        <w:t xml:space="preserve">Vocal del Comité, </w:t>
      </w:r>
      <w:r w:rsidRPr="009265CF">
        <w:rPr>
          <w:rFonts w:ascii="Cambria" w:hAnsi="Cambria" w:cs="Arial"/>
          <w:lang w:val="es-ES_tradnl"/>
        </w:rPr>
        <w:t>Lic. Samanta Cornu Sandoval, integrantes del Comité de Transparencia de la Secretaría de Desarrollo Urbano y Ecología, del Municipio de Monterrey, Nuevo León.</w:t>
      </w:r>
      <w:r w:rsidR="009B02D4" w:rsidRPr="009265CF">
        <w:rPr>
          <w:rFonts w:ascii="Cambria" w:hAnsi="Cambria" w:cs="Arial"/>
          <w:lang w:val="es-ES_tradnl"/>
        </w:rPr>
        <w:t xml:space="preserve"> RÚBRICAS.” </w:t>
      </w:r>
    </w:p>
    <w:p w14:paraId="7B8694AB" w14:textId="77777777" w:rsidR="00931B0E" w:rsidRPr="009265CF" w:rsidRDefault="00931B0E" w:rsidP="00D94F43">
      <w:pPr>
        <w:pStyle w:val="ecxmsonormal"/>
        <w:tabs>
          <w:tab w:val="left" w:pos="2977"/>
          <w:tab w:val="left" w:pos="8364"/>
        </w:tabs>
        <w:spacing w:before="120" w:after="120"/>
        <w:ind w:left="567" w:right="616"/>
        <w:jc w:val="both"/>
        <w:rPr>
          <w:rFonts w:ascii="Cambria" w:hAnsi="Cambria" w:cs="Arial"/>
        </w:rPr>
      </w:pPr>
    </w:p>
    <w:p w14:paraId="75024D8B" w14:textId="77777777" w:rsidR="009B02D4" w:rsidRPr="009265CF" w:rsidRDefault="009B02D4" w:rsidP="009B02D4">
      <w:pPr>
        <w:pStyle w:val="ecxmsonormal"/>
        <w:tabs>
          <w:tab w:val="left" w:pos="2977"/>
          <w:tab w:val="left" w:pos="8364"/>
        </w:tabs>
        <w:spacing w:before="120" w:after="120"/>
        <w:ind w:right="616"/>
        <w:jc w:val="both"/>
        <w:rPr>
          <w:rFonts w:ascii="Cambria" w:hAnsi="Cambria" w:cs="Arial"/>
        </w:rPr>
      </w:pPr>
      <w:r w:rsidRPr="009265CF">
        <w:rPr>
          <w:rFonts w:ascii="Cambria" w:hAnsi="Cambria" w:cs="Arial"/>
        </w:rPr>
        <w:t>Sin otro particular reciba un cordial saludo.</w:t>
      </w:r>
    </w:p>
    <w:p w14:paraId="7465BD36" w14:textId="77777777" w:rsidR="00D55E6C" w:rsidRDefault="00D55E6C" w:rsidP="009B02D4">
      <w:pPr>
        <w:pStyle w:val="ecxmsonormal"/>
        <w:tabs>
          <w:tab w:val="left" w:pos="2977"/>
          <w:tab w:val="left" w:pos="8364"/>
        </w:tabs>
        <w:spacing w:before="120" w:after="120"/>
        <w:ind w:right="616"/>
        <w:jc w:val="both"/>
        <w:rPr>
          <w:rFonts w:ascii="Cambria" w:hAnsi="Cambria" w:cs="Arial"/>
        </w:rPr>
      </w:pPr>
    </w:p>
    <w:p w14:paraId="7E18BA39" w14:textId="77777777" w:rsidR="00D55E6C" w:rsidRPr="004938FF" w:rsidRDefault="00D55E6C" w:rsidP="009B02D4">
      <w:pPr>
        <w:pStyle w:val="ecxmsonormal"/>
        <w:tabs>
          <w:tab w:val="left" w:pos="2977"/>
          <w:tab w:val="left" w:pos="8364"/>
        </w:tabs>
        <w:spacing w:before="120" w:after="120"/>
        <w:ind w:right="616"/>
        <w:jc w:val="both"/>
        <w:rPr>
          <w:rFonts w:ascii="Cambria" w:hAnsi="Cambria" w:cs="Arial"/>
        </w:rPr>
      </w:pPr>
      <w:r>
        <w:rPr>
          <w:rFonts w:ascii="Cambria" w:hAnsi="Cambria" w:cs="Arial"/>
          <w:b/>
          <w:i/>
        </w:rPr>
        <w:t xml:space="preserve">                            </w:t>
      </w:r>
      <w:r w:rsidRPr="00994965">
        <w:rPr>
          <w:rFonts w:ascii="Cambria" w:hAnsi="Cambria" w:cs="Arial"/>
          <w:b/>
          <w:i/>
        </w:rPr>
        <w:t>RÚBRICA</w:t>
      </w:r>
      <w:r>
        <w:rPr>
          <w:rFonts w:ascii="Cambria" w:hAnsi="Cambria" w:cs="Arial"/>
          <w:b/>
          <w:i/>
        </w:rPr>
        <w:tab/>
        <w:t xml:space="preserve">                                                             </w:t>
      </w:r>
      <w:proofErr w:type="spellStart"/>
      <w:r w:rsidRPr="00994965">
        <w:rPr>
          <w:rFonts w:ascii="Cambria" w:hAnsi="Cambria" w:cs="Arial"/>
          <w:b/>
          <w:i/>
        </w:rPr>
        <w:t>RÚBRICA</w:t>
      </w:r>
      <w:proofErr w:type="spellEnd"/>
    </w:p>
    <w:p w14:paraId="15AD156B" w14:textId="77777777" w:rsidR="009B02D4" w:rsidRPr="004938FF" w:rsidRDefault="009B02D4" w:rsidP="009B02D4">
      <w:pPr>
        <w:rPr>
          <w:rFonts w:ascii="Cambria" w:hAnsi="Cambria" w:cs="Arial"/>
          <w:i/>
          <w:sz w:val="24"/>
          <w:szCs w:val="24"/>
        </w:rPr>
      </w:pPr>
    </w:p>
    <w:tbl>
      <w:tblPr>
        <w:tblW w:w="0" w:type="auto"/>
        <w:tblLook w:val="04A0" w:firstRow="1" w:lastRow="0" w:firstColumn="1" w:lastColumn="0" w:noHBand="0" w:noVBand="1"/>
      </w:tblPr>
      <w:tblGrid>
        <w:gridCol w:w="4303"/>
        <w:gridCol w:w="4535"/>
      </w:tblGrid>
      <w:tr w:rsidR="00D55E6C" w:rsidRPr="004938FF" w14:paraId="65A6E9C3" w14:textId="77777777" w:rsidTr="00000892">
        <w:tc>
          <w:tcPr>
            <w:tcW w:w="4395" w:type="dxa"/>
            <w:shd w:val="clear" w:color="auto" w:fill="auto"/>
          </w:tcPr>
          <w:p w14:paraId="2C1B7553" w14:textId="77777777" w:rsidR="00D55E6C" w:rsidRPr="00440D31" w:rsidRDefault="00D55E6C" w:rsidP="00000892">
            <w:pPr>
              <w:ind w:left="-142"/>
              <w:jc w:val="center"/>
              <w:rPr>
                <w:rFonts w:ascii="Cambria" w:hAnsi="Cambria" w:cs="Arial"/>
                <w:b/>
                <w:i/>
                <w:sz w:val="24"/>
                <w:szCs w:val="24"/>
              </w:rPr>
            </w:pPr>
            <w:r w:rsidRPr="00440D31">
              <w:rPr>
                <w:rFonts w:ascii="Cambria" w:hAnsi="Cambria" w:cs="Arial"/>
                <w:b/>
                <w:i/>
                <w:sz w:val="24"/>
                <w:szCs w:val="24"/>
                <w:lang w:val="es-ES_tradnl"/>
              </w:rPr>
              <w:t xml:space="preserve">ARQ. OLGA CRISTINA RAMÍREZ </w:t>
            </w:r>
            <w:r>
              <w:rPr>
                <w:rFonts w:ascii="Cambria" w:hAnsi="Cambria" w:cs="Arial"/>
                <w:b/>
                <w:i/>
                <w:sz w:val="24"/>
                <w:szCs w:val="24"/>
                <w:lang w:val="es-ES_tradnl"/>
              </w:rPr>
              <w:t xml:space="preserve"> </w:t>
            </w:r>
            <w:r w:rsidRPr="00440D31">
              <w:rPr>
                <w:rFonts w:ascii="Cambria" w:hAnsi="Cambria" w:cs="Arial"/>
                <w:b/>
                <w:i/>
                <w:sz w:val="24"/>
                <w:szCs w:val="24"/>
                <w:lang w:val="es-ES_tradnl"/>
              </w:rPr>
              <w:t>ACOSTA, C. PRESIDENTE</w:t>
            </w:r>
            <w:r>
              <w:rPr>
                <w:rFonts w:ascii="Cambria" w:hAnsi="Cambria" w:cs="Arial"/>
                <w:b/>
                <w:i/>
                <w:sz w:val="24"/>
                <w:szCs w:val="24"/>
                <w:lang w:val="es-ES_tradnl"/>
              </w:rPr>
              <w:t xml:space="preserve"> DEL COMITÉ DE</w:t>
            </w:r>
          </w:p>
        </w:tc>
        <w:tc>
          <w:tcPr>
            <w:tcW w:w="4644" w:type="dxa"/>
            <w:shd w:val="clear" w:color="auto" w:fill="auto"/>
          </w:tcPr>
          <w:p w14:paraId="3470C79F" w14:textId="77777777" w:rsidR="00D55E6C" w:rsidRPr="00440D31" w:rsidRDefault="00D55E6C" w:rsidP="00000892">
            <w:pPr>
              <w:jc w:val="center"/>
              <w:rPr>
                <w:rFonts w:ascii="Cambria" w:hAnsi="Cambria" w:cs="Arial"/>
                <w:b/>
                <w:i/>
                <w:sz w:val="24"/>
                <w:szCs w:val="24"/>
                <w:lang w:val="es-ES_tradnl"/>
              </w:rPr>
            </w:pPr>
            <w:r w:rsidRPr="00440D31">
              <w:rPr>
                <w:rFonts w:ascii="Cambria" w:hAnsi="Cambria" w:cs="Arial"/>
                <w:b/>
                <w:i/>
                <w:sz w:val="24"/>
                <w:szCs w:val="24"/>
                <w:lang w:val="es-ES_tradnl"/>
              </w:rPr>
              <w:t xml:space="preserve">LIC. HECTOR FRANCISCO REYES LOPEZ TITULAR DE LA UNIDAD DE </w:t>
            </w:r>
          </w:p>
        </w:tc>
      </w:tr>
      <w:tr w:rsidR="00D55E6C" w:rsidRPr="004938FF" w14:paraId="7113D0B3" w14:textId="77777777" w:rsidTr="00000892">
        <w:tc>
          <w:tcPr>
            <w:tcW w:w="4395" w:type="dxa"/>
            <w:shd w:val="clear" w:color="auto" w:fill="auto"/>
          </w:tcPr>
          <w:p w14:paraId="4F62D739" w14:textId="77777777" w:rsidR="00D55E6C" w:rsidRPr="00440D31" w:rsidRDefault="00D55E6C" w:rsidP="00000892">
            <w:pPr>
              <w:ind w:firstLine="142"/>
              <w:jc w:val="center"/>
              <w:rPr>
                <w:rFonts w:ascii="Cambria" w:hAnsi="Cambria" w:cs="Arial"/>
                <w:b/>
                <w:i/>
                <w:sz w:val="24"/>
                <w:szCs w:val="24"/>
                <w:lang w:val="es-ES_tradnl"/>
              </w:rPr>
            </w:pPr>
            <w:r>
              <w:rPr>
                <w:rFonts w:ascii="Cambria" w:hAnsi="Cambria" w:cs="Arial"/>
                <w:b/>
                <w:i/>
                <w:sz w:val="24"/>
                <w:szCs w:val="24"/>
              </w:rPr>
              <w:t>TR</w:t>
            </w:r>
            <w:r w:rsidRPr="00440D31">
              <w:rPr>
                <w:rFonts w:ascii="Cambria" w:hAnsi="Cambria" w:cs="Arial"/>
                <w:b/>
                <w:i/>
                <w:sz w:val="24"/>
                <w:szCs w:val="24"/>
              </w:rPr>
              <w:t xml:space="preserve">ANSPARENCIA DE </w:t>
            </w:r>
            <w:r w:rsidRPr="00440D31">
              <w:rPr>
                <w:rFonts w:ascii="Cambria" w:hAnsi="Cambria" w:cs="Arial"/>
                <w:b/>
                <w:i/>
                <w:sz w:val="24"/>
                <w:szCs w:val="24"/>
                <w:lang w:val="es-ES_tradnl"/>
              </w:rPr>
              <w:t>LA SECRETARÍA DE</w:t>
            </w:r>
            <w:r>
              <w:rPr>
                <w:rFonts w:ascii="Cambria" w:hAnsi="Cambria" w:cs="Arial"/>
                <w:b/>
                <w:i/>
                <w:sz w:val="24"/>
                <w:szCs w:val="24"/>
                <w:lang w:val="es-ES_tradnl"/>
              </w:rPr>
              <w:t xml:space="preserve"> DESARROLLO URBANO Y </w:t>
            </w:r>
            <w:r w:rsidRPr="00440D31">
              <w:rPr>
                <w:rFonts w:ascii="Cambria" w:hAnsi="Cambria" w:cs="Arial"/>
                <w:b/>
                <w:i/>
                <w:sz w:val="24"/>
                <w:szCs w:val="24"/>
                <w:lang w:val="es-ES_tradnl"/>
              </w:rPr>
              <w:t xml:space="preserve">ECOLOGÍA, DEL MUNICIPIO DE </w:t>
            </w:r>
            <w:proofErr w:type="gramStart"/>
            <w:r w:rsidRPr="00440D31">
              <w:rPr>
                <w:rFonts w:ascii="Cambria" w:hAnsi="Cambria" w:cs="Arial"/>
                <w:b/>
                <w:i/>
                <w:sz w:val="24"/>
                <w:szCs w:val="24"/>
                <w:lang w:val="es-ES_tradnl"/>
              </w:rPr>
              <w:t xml:space="preserve">MONTERREY, </w:t>
            </w:r>
            <w:r>
              <w:rPr>
                <w:rFonts w:ascii="Cambria" w:hAnsi="Cambria" w:cs="Arial"/>
                <w:b/>
                <w:i/>
                <w:sz w:val="24"/>
                <w:szCs w:val="24"/>
                <w:lang w:val="es-ES_tradnl"/>
              </w:rPr>
              <w:t xml:space="preserve">  </w:t>
            </w:r>
            <w:proofErr w:type="gramEnd"/>
            <w:r>
              <w:rPr>
                <w:rFonts w:ascii="Cambria" w:hAnsi="Cambria" w:cs="Arial"/>
                <w:b/>
                <w:i/>
                <w:sz w:val="24"/>
                <w:szCs w:val="24"/>
                <w:lang w:val="es-ES_tradnl"/>
              </w:rPr>
              <w:t xml:space="preserve">                                                         </w:t>
            </w:r>
            <w:r w:rsidRPr="00440D31">
              <w:rPr>
                <w:rFonts w:ascii="Cambria" w:hAnsi="Cambria" w:cs="Arial"/>
                <w:b/>
                <w:i/>
                <w:sz w:val="24"/>
                <w:szCs w:val="24"/>
                <w:lang w:val="es-ES_tradnl"/>
              </w:rPr>
              <w:t>NUEVO LEÓN</w:t>
            </w:r>
          </w:p>
          <w:p w14:paraId="1DE78970" w14:textId="77777777" w:rsidR="00D55E6C" w:rsidRPr="00440D31" w:rsidRDefault="00D55E6C" w:rsidP="00000892">
            <w:pPr>
              <w:jc w:val="center"/>
              <w:rPr>
                <w:rFonts w:ascii="Cambria" w:hAnsi="Cambria" w:cs="Arial"/>
                <w:b/>
                <w:i/>
                <w:sz w:val="24"/>
                <w:szCs w:val="24"/>
                <w:lang w:val="es-ES_tradnl"/>
              </w:rPr>
            </w:pPr>
          </w:p>
          <w:p w14:paraId="56905E76" w14:textId="77777777" w:rsidR="00D55E6C" w:rsidRDefault="00D55E6C" w:rsidP="00000892">
            <w:pPr>
              <w:jc w:val="center"/>
              <w:rPr>
                <w:rFonts w:ascii="Cambria" w:hAnsi="Cambria" w:cs="Arial"/>
                <w:b/>
                <w:i/>
                <w:sz w:val="24"/>
                <w:szCs w:val="24"/>
              </w:rPr>
            </w:pPr>
          </w:p>
          <w:p w14:paraId="7B84A75C" w14:textId="77777777" w:rsidR="00D55E6C" w:rsidRPr="00D55E6C" w:rsidRDefault="00D55E6C" w:rsidP="00000892">
            <w:pPr>
              <w:jc w:val="center"/>
              <w:rPr>
                <w:rFonts w:ascii="Cambria" w:hAnsi="Cambria" w:cs="Arial"/>
                <w:b/>
                <w:i/>
                <w:sz w:val="24"/>
                <w:szCs w:val="24"/>
              </w:rPr>
            </w:pPr>
            <w:r w:rsidRPr="00D55E6C">
              <w:rPr>
                <w:rFonts w:ascii="Cambria" w:hAnsi="Cambria" w:cs="Arial"/>
                <w:b/>
                <w:i/>
                <w:sz w:val="24"/>
                <w:szCs w:val="24"/>
              </w:rPr>
              <w:t>RÚBRICA</w:t>
            </w:r>
          </w:p>
        </w:tc>
        <w:tc>
          <w:tcPr>
            <w:tcW w:w="4644" w:type="dxa"/>
            <w:shd w:val="clear" w:color="auto" w:fill="auto"/>
          </w:tcPr>
          <w:p w14:paraId="2B15741A" w14:textId="77777777" w:rsidR="00D55E6C" w:rsidRPr="00440D31" w:rsidRDefault="00D55E6C" w:rsidP="00000892">
            <w:pPr>
              <w:ind w:right="-216"/>
              <w:jc w:val="center"/>
              <w:rPr>
                <w:rFonts w:ascii="Cambria" w:hAnsi="Cambria" w:cs="Arial"/>
                <w:b/>
                <w:i/>
                <w:sz w:val="24"/>
                <w:szCs w:val="24"/>
                <w:lang w:val="es-ES_tradnl"/>
              </w:rPr>
            </w:pPr>
            <w:r w:rsidRPr="00440D31">
              <w:rPr>
                <w:rFonts w:ascii="Cambria" w:hAnsi="Cambria" w:cs="Arial"/>
                <w:b/>
                <w:i/>
                <w:sz w:val="24"/>
                <w:szCs w:val="24"/>
                <w:lang w:val="es-ES_tradnl"/>
              </w:rPr>
              <w:t>TRANSPARENCIA Y SECRETARIO TÉCNICO DEL COMITÉ DE TRANSPARENCIA DE LA SECRETARÍA DE DESARROLLO URBANO Y ECOLOGÍA, DEL MUNICIPIO DE MONTERREY, NUEVO LEÓN</w:t>
            </w:r>
          </w:p>
        </w:tc>
      </w:tr>
    </w:tbl>
    <w:p w14:paraId="203A5944" w14:textId="77777777" w:rsidR="00D55E6C" w:rsidRPr="004938FF" w:rsidRDefault="00D55E6C" w:rsidP="00D55E6C">
      <w:pPr>
        <w:rPr>
          <w:rFonts w:ascii="Cambria" w:hAnsi="Cambria" w:cs="Arial"/>
          <w:b/>
          <w:i/>
          <w:sz w:val="24"/>
          <w:szCs w:val="24"/>
        </w:rPr>
      </w:pPr>
    </w:p>
    <w:tbl>
      <w:tblPr>
        <w:tblW w:w="0" w:type="auto"/>
        <w:tblLook w:val="04A0" w:firstRow="1" w:lastRow="0" w:firstColumn="1" w:lastColumn="0" w:noHBand="0" w:noVBand="1"/>
      </w:tblPr>
      <w:tblGrid>
        <w:gridCol w:w="4177"/>
        <w:gridCol w:w="4661"/>
      </w:tblGrid>
      <w:tr w:rsidR="00D55E6C" w:rsidRPr="004938FF" w14:paraId="485F6CB7" w14:textId="77777777" w:rsidTr="00B772A3">
        <w:tc>
          <w:tcPr>
            <w:tcW w:w="4177" w:type="dxa"/>
            <w:shd w:val="clear" w:color="auto" w:fill="auto"/>
          </w:tcPr>
          <w:p w14:paraId="797F5174" w14:textId="77777777" w:rsidR="00D55E6C" w:rsidRPr="00440D31" w:rsidRDefault="00D55E6C" w:rsidP="00000892">
            <w:pPr>
              <w:jc w:val="center"/>
              <w:rPr>
                <w:rFonts w:ascii="Cambria" w:hAnsi="Cambria" w:cs="Arial"/>
                <w:b/>
                <w:i/>
                <w:sz w:val="24"/>
                <w:szCs w:val="24"/>
              </w:rPr>
            </w:pPr>
          </w:p>
        </w:tc>
        <w:tc>
          <w:tcPr>
            <w:tcW w:w="4661" w:type="dxa"/>
            <w:shd w:val="clear" w:color="auto" w:fill="auto"/>
          </w:tcPr>
          <w:p w14:paraId="2464C17C" w14:textId="77777777" w:rsidR="00D55E6C" w:rsidRPr="00440D31" w:rsidRDefault="00D55E6C" w:rsidP="00000892">
            <w:pPr>
              <w:jc w:val="center"/>
              <w:rPr>
                <w:rFonts w:ascii="Cambria" w:hAnsi="Cambria" w:cs="Arial"/>
                <w:b/>
                <w:i/>
                <w:sz w:val="24"/>
                <w:szCs w:val="24"/>
              </w:rPr>
            </w:pPr>
          </w:p>
        </w:tc>
      </w:tr>
      <w:tr w:rsidR="00D55E6C" w:rsidRPr="004938FF" w14:paraId="796AFAAE" w14:textId="77777777" w:rsidTr="00B772A3">
        <w:tc>
          <w:tcPr>
            <w:tcW w:w="4177" w:type="dxa"/>
            <w:shd w:val="clear" w:color="auto" w:fill="auto"/>
          </w:tcPr>
          <w:p w14:paraId="0FDA8AF1" w14:textId="77777777" w:rsidR="00D55E6C" w:rsidRPr="00440D31" w:rsidRDefault="00D55E6C" w:rsidP="00000892">
            <w:pPr>
              <w:jc w:val="center"/>
              <w:rPr>
                <w:rFonts w:ascii="Cambria" w:hAnsi="Cambria" w:cs="Arial"/>
                <w:b/>
                <w:i/>
                <w:sz w:val="24"/>
                <w:szCs w:val="24"/>
                <w:lang w:val="es-ES_tradnl"/>
              </w:rPr>
            </w:pPr>
            <w:r w:rsidRPr="00440D31">
              <w:rPr>
                <w:rFonts w:ascii="Cambria" w:hAnsi="Cambria" w:cs="Arial"/>
                <w:b/>
                <w:i/>
                <w:sz w:val="24"/>
                <w:szCs w:val="24"/>
                <w:lang w:val="es-ES_tradnl"/>
              </w:rPr>
              <w:t>LIC. SAMANTA CORNU SANDOVAL</w:t>
            </w:r>
          </w:p>
        </w:tc>
        <w:tc>
          <w:tcPr>
            <w:tcW w:w="4661" w:type="dxa"/>
            <w:shd w:val="clear" w:color="auto" w:fill="auto"/>
          </w:tcPr>
          <w:p w14:paraId="4E10E697" w14:textId="77777777" w:rsidR="00D55E6C" w:rsidRPr="00440D31" w:rsidRDefault="00D55E6C" w:rsidP="00000892">
            <w:pPr>
              <w:jc w:val="center"/>
              <w:rPr>
                <w:rFonts w:ascii="Cambria" w:hAnsi="Cambria" w:cs="Arial"/>
                <w:b/>
                <w:i/>
                <w:sz w:val="24"/>
                <w:szCs w:val="24"/>
                <w:lang w:val="es-ES_tradnl"/>
              </w:rPr>
            </w:pPr>
          </w:p>
        </w:tc>
      </w:tr>
      <w:tr w:rsidR="00D55E6C" w:rsidRPr="001D6C1E" w14:paraId="6E09C107" w14:textId="77777777" w:rsidTr="00B772A3">
        <w:tc>
          <w:tcPr>
            <w:tcW w:w="4177" w:type="dxa"/>
            <w:shd w:val="clear" w:color="auto" w:fill="auto"/>
          </w:tcPr>
          <w:p w14:paraId="181FDE86" w14:textId="77777777" w:rsidR="00D55E6C" w:rsidRPr="00440D31" w:rsidRDefault="00D55E6C" w:rsidP="00000892">
            <w:pPr>
              <w:jc w:val="center"/>
              <w:rPr>
                <w:rFonts w:ascii="Cambria" w:hAnsi="Cambria" w:cs="Arial"/>
                <w:b/>
                <w:i/>
                <w:sz w:val="24"/>
                <w:szCs w:val="24"/>
                <w:lang w:val="es-ES_tradnl"/>
              </w:rPr>
            </w:pPr>
            <w:r w:rsidRPr="00440D31">
              <w:rPr>
                <w:rFonts w:ascii="Cambria" w:hAnsi="Cambria" w:cs="Arial"/>
                <w:b/>
                <w:i/>
                <w:sz w:val="24"/>
                <w:szCs w:val="24"/>
                <w:lang w:val="es-ES_tradnl"/>
              </w:rPr>
              <w:t>VOCAL DEL COMITÉ DE TRANSPARENCIA DE LA SECRETARÍA DE DESARROLLO URBANO Y ECOLOGÍA, DEL MUNICIPIO DE MONTERREY, NUEVO LEÓN.</w:t>
            </w:r>
          </w:p>
        </w:tc>
        <w:tc>
          <w:tcPr>
            <w:tcW w:w="4661" w:type="dxa"/>
            <w:shd w:val="clear" w:color="auto" w:fill="auto"/>
          </w:tcPr>
          <w:p w14:paraId="19A87128" w14:textId="77777777" w:rsidR="00D55E6C" w:rsidRPr="00440D31" w:rsidRDefault="00D55E6C" w:rsidP="00000892">
            <w:pPr>
              <w:jc w:val="center"/>
              <w:rPr>
                <w:rFonts w:ascii="Cambria" w:hAnsi="Cambria" w:cs="Arial"/>
                <w:b/>
                <w:i/>
                <w:sz w:val="24"/>
                <w:szCs w:val="24"/>
                <w:lang w:val="es-ES_tradnl"/>
              </w:rPr>
            </w:pPr>
          </w:p>
        </w:tc>
      </w:tr>
    </w:tbl>
    <w:p w14:paraId="4A106D7B" w14:textId="77777777" w:rsidR="00B772A3" w:rsidRDefault="00B772A3" w:rsidP="00B772A3">
      <w:pPr>
        <w:jc w:val="center"/>
        <w:rPr>
          <w:rFonts w:cs="Calibri"/>
          <w:b/>
          <w:color w:val="000000"/>
        </w:rPr>
      </w:pPr>
    </w:p>
    <w:p w14:paraId="3C58AB9E" w14:textId="77777777" w:rsidR="00B772A3" w:rsidRDefault="00B772A3" w:rsidP="00B772A3">
      <w:pPr>
        <w:jc w:val="center"/>
        <w:rPr>
          <w:rFonts w:cs="Calibri"/>
          <w:b/>
          <w:color w:val="000000"/>
        </w:rPr>
      </w:pPr>
    </w:p>
    <w:p w14:paraId="6DD8C855" w14:textId="77777777" w:rsidR="00B772A3" w:rsidRDefault="00B772A3" w:rsidP="00B772A3">
      <w:pPr>
        <w:jc w:val="center"/>
        <w:rPr>
          <w:rFonts w:cs="Calibri"/>
          <w:b/>
          <w:color w:val="000000"/>
        </w:rPr>
      </w:pPr>
    </w:p>
    <w:p w14:paraId="736E8E81" w14:textId="77777777" w:rsidR="00B772A3" w:rsidRDefault="00B772A3" w:rsidP="00B772A3">
      <w:pPr>
        <w:jc w:val="center"/>
        <w:rPr>
          <w:rFonts w:cs="Calibri"/>
          <w:b/>
          <w:color w:val="000000"/>
        </w:rPr>
      </w:pPr>
    </w:p>
    <w:p w14:paraId="74328778" w14:textId="77777777" w:rsidR="00B772A3" w:rsidRDefault="00B772A3" w:rsidP="00B772A3">
      <w:pPr>
        <w:jc w:val="center"/>
        <w:rPr>
          <w:rFonts w:cs="Calibri"/>
          <w:b/>
          <w:color w:val="000000"/>
        </w:rPr>
      </w:pPr>
    </w:p>
    <w:p w14:paraId="52CDD0C1" w14:textId="77777777" w:rsidR="00B772A3" w:rsidRDefault="00B772A3" w:rsidP="00B772A3">
      <w:pPr>
        <w:jc w:val="center"/>
        <w:rPr>
          <w:rFonts w:cs="Calibri"/>
          <w:b/>
          <w:color w:val="000000"/>
        </w:rPr>
      </w:pPr>
    </w:p>
    <w:p w14:paraId="00DB70E2" w14:textId="77777777" w:rsidR="00B772A3" w:rsidRDefault="00B772A3" w:rsidP="00B772A3">
      <w:pPr>
        <w:jc w:val="center"/>
        <w:rPr>
          <w:rFonts w:cs="Calibri"/>
          <w:b/>
          <w:color w:val="000000"/>
        </w:rPr>
      </w:pPr>
    </w:p>
    <w:p w14:paraId="5DC75DA9" w14:textId="77777777" w:rsidR="00B772A3" w:rsidRDefault="00B772A3" w:rsidP="00B772A3">
      <w:pPr>
        <w:jc w:val="center"/>
        <w:rPr>
          <w:rFonts w:cs="Calibri"/>
          <w:b/>
          <w:color w:val="000000"/>
        </w:rPr>
      </w:pPr>
    </w:p>
    <w:p w14:paraId="5AE6DF6A" w14:textId="77777777" w:rsidR="00B772A3" w:rsidRDefault="00B772A3" w:rsidP="00B772A3">
      <w:pPr>
        <w:jc w:val="center"/>
        <w:rPr>
          <w:rFonts w:cs="Calibri"/>
          <w:b/>
          <w:color w:val="000000"/>
        </w:rPr>
      </w:pPr>
    </w:p>
    <w:p w14:paraId="27D16928" w14:textId="77777777" w:rsidR="00B772A3" w:rsidRDefault="00B772A3" w:rsidP="00B772A3">
      <w:pPr>
        <w:jc w:val="center"/>
        <w:rPr>
          <w:rFonts w:cs="Calibri"/>
          <w:b/>
          <w:color w:val="000000"/>
        </w:rPr>
      </w:pPr>
    </w:p>
    <w:p w14:paraId="0E637107" w14:textId="77777777" w:rsidR="00B772A3" w:rsidRDefault="00B772A3" w:rsidP="00B772A3">
      <w:pPr>
        <w:jc w:val="center"/>
        <w:rPr>
          <w:rFonts w:cs="Calibri"/>
          <w:b/>
          <w:color w:val="000000"/>
        </w:rPr>
      </w:pPr>
    </w:p>
    <w:p w14:paraId="2C94E446" w14:textId="77777777" w:rsidR="00B772A3" w:rsidRDefault="00B772A3" w:rsidP="00B772A3">
      <w:pPr>
        <w:jc w:val="center"/>
        <w:rPr>
          <w:rFonts w:cs="Calibri"/>
          <w:b/>
          <w:color w:val="000000"/>
        </w:rPr>
      </w:pPr>
    </w:p>
    <w:p w14:paraId="48265EE6" w14:textId="77777777" w:rsidR="00B772A3" w:rsidRDefault="00B772A3" w:rsidP="00B772A3">
      <w:pPr>
        <w:jc w:val="center"/>
        <w:rPr>
          <w:rFonts w:cs="Calibri"/>
          <w:b/>
          <w:color w:val="000000"/>
        </w:rPr>
      </w:pPr>
    </w:p>
    <w:p w14:paraId="4AF95D57" w14:textId="3B12DE00" w:rsidR="00B772A3" w:rsidRPr="00B772A3" w:rsidRDefault="00B772A3" w:rsidP="00B772A3">
      <w:pPr>
        <w:jc w:val="center"/>
        <w:rPr>
          <w:rFonts w:ascii="Cambria" w:hAnsi="Cambria" w:cs="Calibri"/>
          <w:b/>
          <w:color w:val="000000"/>
          <w:sz w:val="24"/>
          <w:szCs w:val="24"/>
        </w:rPr>
      </w:pPr>
      <w:bookmarkStart w:id="0" w:name="_GoBack"/>
      <w:bookmarkEnd w:id="0"/>
      <w:r w:rsidRPr="00B772A3">
        <w:rPr>
          <w:rFonts w:ascii="Cambria" w:hAnsi="Cambria" w:cs="Calibri"/>
          <w:b/>
          <w:color w:val="000000"/>
          <w:sz w:val="24"/>
          <w:szCs w:val="24"/>
        </w:rPr>
        <w:lastRenderedPageBreak/>
        <w:t>ANEXO “A”</w:t>
      </w:r>
    </w:p>
    <w:p w14:paraId="5DDB7100" w14:textId="218E81CC" w:rsidR="00B772A3" w:rsidRDefault="00B772A3" w:rsidP="00B772A3">
      <w:pPr>
        <w:jc w:val="center"/>
        <w:rPr>
          <w:rFonts w:cs="Calibri"/>
          <w:b/>
          <w:color w:val="000000"/>
        </w:rPr>
      </w:pPr>
      <w:r w:rsidRPr="00B772A3">
        <w:rPr>
          <w:rFonts w:cs="Calibri"/>
          <w:b/>
          <w:noProof/>
          <w:color w:val="000000"/>
          <w:lang w:val="es-MX" w:eastAsia="es-MX"/>
        </w:rPr>
        <w:drawing>
          <wp:inline distT="0" distB="0" distL="0" distR="0" wp14:anchorId="78072654" wp14:editId="20EBA35F">
            <wp:extent cx="5612130" cy="7231472"/>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p>
    <w:p w14:paraId="073F1DE9" w14:textId="77777777" w:rsidR="007A47B4" w:rsidRPr="00BC79C8" w:rsidRDefault="007A47B4" w:rsidP="00B67540">
      <w:pPr>
        <w:jc w:val="center"/>
        <w:rPr>
          <w:rFonts w:ascii="Arial" w:hAnsi="Arial" w:cs="Arial"/>
          <w:b/>
          <w:sz w:val="36"/>
          <w:szCs w:val="36"/>
        </w:rPr>
      </w:pPr>
    </w:p>
    <w:sectPr w:rsidR="007A47B4" w:rsidRPr="00BC79C8" w:rsidSect="00EE0F7B">
      <w:headerReference w:type="default" r:id="rId14"/>
      <w:footerReference w:type="default" r:id="rId15"/>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CC669" w14:textId="77777777" w:rsidR="005639AB" w:rsidRDefault="005639AB">
      <w:r>
        <w:separator/>
      </w:r>
    </w:p>
  </w:endnote>
  <w:endnote w:type="continuationSeparator" w:id="0">
    <w:p w14:paraId="0EA240F8" w14:textId="77777777" w:rsidR="005639AB" w:rsidRDefault="0056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DE17A" w14:textId="73E6D611" w:rsidR="00B410C8" w:rsidRDefault="00B410C8">
    <w:pPr>
      <w:pStyle w:val="Piedepgina"/>
      <w:jc w:val="right"/>
    </w:pPr>
    <w:r>
      <w:fldChar w:fldCharType="begin"/>
    </w:r>
    <w:r>
      <w:instrText>PAGE   \* MERGEFORMAT</w:instrText>
    </w:r>
    <w:r>
      <w:fldChar w:fldCharType="separate"/>
    </w:r>
    <w:r w:rsidR="00E84ED4">
      <w:rPr>
        <w:noProof/>
      </w:rPr>
      <w:t>8</w:t>
    </w:r>
    <w:r>
      <w:fldChar w:fldCharType="end"/>
    </w:r>
  </w:p>
  <w:p w14:paraId="33EFC95B" w14:textId="77777777" w:rsidR="00B410C8" w:rsidRDefault="00B410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42F8" w14:textId="77777777" w:rsidR="005639AB" w:rsidRDefault="005639AB">
      <w:r>
        <w:separator/>
      </w:r>
    </w:p>
  </w:footnote>
  <w:footnote w:type="continuationSeparator" w:id="0">
    <w:p w14:paraId="3B633786" w14:textId="77777777" w:rsidR="005639AB" w:rsidRDefault="005639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DA3A" w14:textId="77777777" w:rsidR="00B410C8" w:rsidRPr="00440D31" w:rsidRDefault="00AF39C5" w:rsidP="001275BC">
    <w:pPr>
      <w:tabs>
        <w:tab w:val="left" w:pos="4950"/>
      </w:tabs>
      <w:ind w:left="4950" w:right="51"/>
      <w:rPr>
        <w:rFonts w:ascii="Calibri" w:hAnsi="Calibri" w:cs="Calibri"/>
        <w:b/>
        <w:color w:val="000000"/>
        <w:sz w:val="22"/>
      </w:rPr>
    </w:pPr>
    <w:r>
      <w:rPr>
        <w:noProof/>
        <w:lang w:val="es-MX" w:eastAsia="es-MX"/>
      </w:rPr>
      <mc:AlternateContent>
        <mc:Choice Requires="wps">
          <w:drawing>
            <wp:anchor distT="45720" distB="45720" distL="114300" distR="114300" simplePos="0" relativeHeight="251657728" behindDoc="0" locked="0" layoutInCell="1" allowOverlap="1" wp14:anchorId="5B407465" wp14:editId="52BE2DCB">
              <wp:simplePos x="0" y="0"/>
              <wp:positionH relativeFrom="column">
                <wp:posOffset>-344170</wp:posOffset>
              </wp:positionH>
              <wp:positionV relativeFrom="paragraph">
                <wp:posOffset>69215</wp:posOffset>
              </wp:positionV>
              <wp:extent cx="2240280" cy="9925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992505"/>
                      </a:xfrm>
                      <a:prstGeom prst="rect">
                        <a:avLst/>
                      </a:prstGeom>
                      <a:noFill/>
                      <a:ln w="9525">
                        <a:noFill/>
                        <a:miter lim="800000"/>
                        <a:headEnd/>
                        <a:tailEnd/>
                      </a:ln>
                    </wps:spPr>
                    <wps:txbx>
                      <w:txbxContent>
                        <w:p w14:paraId="64EF9C2F" w14:textId="77777777" w:rsidR="00B410C8" w:rsidRDefault="00AF39C5">
                          <w:r w:rsidRPr="00440D31">
                            <w:rPr>
                              <w:noProof/>
                              <w:lang w:val="es-MX" w:eastAsia="es-MX"/>
                            </w:rPr>
                            <w:drawing>
                              <wp:inline distT="0" distB="0" distL="0" distR="0" wp14:anchorId="56D87E0A" wp14:editId="4A68355A">
                                <wp:extent cx="2029460" cy="90106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460" cy="90106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B407465" id="_x0000_t202" coordsize="21600,21600" o:spt="202" path="m,l,21600r21600,l21600,xe">
              <v:stroke joinstyle="miter"/>
              <v:path gradientshapeok="t" o:connecttype="rect"/>
            </v:shapetype>
            <v:shape id="Cuadro de texto 2" o:spid="_x0000_s1026" type="#_x0000_t202" style="position:absolute;left:0;text-align:left;margin-left:-27.1pt;margin-top:5.45pt;width:176.4pt;height:78.15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" filled="f" stroked="f">
              <v:textbox style="mso-fit-shape-to-text:t">
                <w:txbxContent>
                  <w:p w14:paraId="64EF9C2F" w14:textId="77777777" w:rsidR="00B410C8" w:rsidRDefault="00AF39C5">
                    <w:r w:rsidRPr="00440D31">
                      <w:rPr>
                        <w:noProof/>
                        <w:lang w:val="es-MX" w:eastAsia="es-MX"/>
                      </w:rPr>
                      <w:drawing>
                        <wp:inline distT="0" distB="0" distL="0" distR="0" wp14:anchorId="56D87E0A" wp14:editId="4A68355A">
                          <wp:extent cx="2029460" cy="90106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460" cy="901065"/>
                                  </a:xfrm>
                                  <a:prstGeom prst="rect">
                                    <a:avLst/>
                                  </a:prstGeom>
                                  <a:noFill/>
                                  <a:ln>
                                    <a:noFill/>
                                  </a:ln>
                                </pic:spPr>
                              </pic:pic>
                            </a:graphicData>
                          </a:graphic>
                        </wp:inline>
                      </w:drawing>
                    </w:r>
                  </w:p>
                </w:txbxContent>
              </v:textbox>
              <w10:wrap type="square"/>
            </v:shape>
          </w:pict>
        </mc:Fallback>
      </mc:AlternateContent>
    </w:r>
  </w:p>
  <w:p w14:paraId="4CEB9D10" w14:textId="77777777" w:rsidR="00B410C8" w:rsidRPr="00440D31" w:rsidRDefault="00B410C8" w:rsidP="00293A83">
    <w:pPr>
      <w:tabs>
        <w:tab w:val="left" w:pos="5580"/>
      </w:tabs>
      <w:ind w:left="5580" w:right="51"/>
      <w:rPr>
        <w:rFonts w:ascii="Calibri" w:hAnsi="Calibri" w:cs="Calibri"/>
        <w:b/>
        <w:color w:val="000000"/>
        <w:sz w:val="22"/>
      </w:rPr>
    </w:pPr>
  </w:p>
  <w:p w14:paraId="05F55F49" w14:textId="59C0E7E8" w:rsidR="00B410C8" w:rsidRPr="00440D31" w:rsidRDefault="00B410C8" w:rsidP="00205E88">
    <w:pPr>
      <w:ind w:left="5670" w:right="-351"/>
      <w:rPr>
        <w:rFonts w:ascii="Calibri" w:hAnsi="Calibri" w:cs="Calibri"/>
        <w:b/>
        <w:color w:val="000000"/>
        <w:sz w:val="22"/>
      </w:rPr>
    </w:pPr>
    <w:r w:rsidRPr="00440D31">
      <w:rPr>
        <w:rFonts w:ascii="Calibri" w:hAnsi="Calibri" w:cs="Calibri"/>
        <w:b/>
        <w:color w:val="000000"/>
        <w:sz w:val="22"/>
      </w:rPr>
      <w:t xml:space="preserve">Oficio Número </w:t>
    </w:r>
    <w:r w:rsidR="007C2005">
      <w:rPr>
        <w:rFonts w:ascii="Calibri" w:hAnsi="Calibri" w:cs="Calibri"/>
        <w:b/>
        <w:color w:val="000000"/>
        <w:sz w:val="22"/>
      </w:rPr>
      <w:t>3</w:t>
    </w:r>
    <w:r w:rsidR="00A54598">
      <w:rPr>
        <w:rFonts w:ascii="Calibri" w:hAnsi="Calibri" w:cs="Calibri"/>
        <w:b/>
        <w:color w:val="000000"/>
        <w:sz w:val="22"/>
      </w:rPr>
      <w:t>07</w:t>
    </w:r>
    <w:r w:rsidRPr="00440D31">
      <w:rPr>
        <w:rFonts w:ascii="Calibri" w:hAnsi="Calibri" w:cs="Calibri"/>
        <w:b/>
        <w:color w:val="000000"/>
        <w:sz w:val="22"/>
      </w:rPr>
      <w:t>/2018</w:t>
    </w:r>
  </w:p>
  <w:p w14:paraId="31551949" w14:textId="4827819E" w:rsidR="00B410C8" w:rsidRPr="001275BC" w:rsidRDefault="00B410C8" w:rsidP="00205E88">
    <w:pPr>
      <w:ind w:left="5670" w:right="-351"/>
      <w:rPr>
        <w:rFonts w:ascii="Arial Narrow" w:hAnsi="Arial Narrow" w:cs="Arial"/>
        <w:color w:val="000000"/>
        <w:sz w:val="22"/>
      </w:rPr>
    </w:pPr>
    <w:r w:rsidRPr="00440D31">
      <w:rPr>
        <w:rFonts w:ascii="Calibri" w:hAnsi="Calibri" w:cs="Calibri"/>
        <w:b/>
        <w:color w:val="000000"/>
        <w:sz w:val="22"/>
      </w:rPr>
      <w:t xml:space="preserve">Asunto: </w:t>
    </w:r>
    <w:r w:rsidRPr="00440D31">
      <w:rPr>
        <w:rFonts w:ascii="Calibri" w:hAnsi="Calibri" w:cs="Calibri"/>
        <w:color w:val="000000"/>
        <w:sz w:val="22"/>
      </w:rPr>
      <w:t>Respuesta</w:t>
    </w:r>
    <w:r w:rsidRPr="00440D31">
      <w:rPr>
        <w:rFonts w:ascii="Calibri" w:hAnsi="Calibri" w:cs="Calibri"/>
        <w:b/>
        <w:color w:val="000000"/>
        <w:sz w:val="22"/>
      </w:rPr>
      <w:t xml:space="preserve"> </w:t>
    </w:r>
    <w:r w:rsidRPr="00440D31">
      <w:rPr>
        <w:rFonts w:ascii="Calibri" w:hAnsi="Calibri" w:cs="Calibri"/>
        <w:color w:val="000000"/>
        <w:sz w:val="22"/>
      </w:rPr>
      <w:t xml:space="preserve">a la solicitud de información folio número </w:t>
    </w:r>
    <w:r w:rsidR="00AC52D1">
      <w:rPr>
        <w:rFonts w:ascii="Calibri" w:hAnsi="Calibri" w:cs="Calibri"/>
        <w:color w:val="000000"/>
        <w:sz w:val="22"/>
      </w:rPr>
      <w:t>00</w:t>
    </w:r>
    <w:r w:rsidR="00A54598">
      <w:rPr>
        <w:rFonts w:ascii="Calibri" w:hAnsi="Calibri" w:cs="Calibri"/>
        <w:color w:val="000000"/>
        <w:sz w:val="22"/>
      </w:rPr>
      <w:t>783818</w:t>
    </w:r>
  </w:p>
  <w:p w14:paraId="28B7CDFA" w14:textId="77777777" w:rsidR="00B410C8" w:rsidRDefault="00B410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0"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2"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334524"/>
    <w:multiLevelType w:val="hybridMultilevel"/>
    <w:tmpl w:val="559EE1E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8"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29"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4"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3"/>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5"/>
  </w:num>
  <w:num w:numId="6">
    <w:abstractNumId w:val="17"/>
  </w:num>
  <w:num w:numId="7">
    <w:abstractNumId w:val="18"/>
  </w:num>
  <w:num w:numId="8">
    <w:abstractNumId w:val="36"/>
  </w:num>
  <w:num w:numId="9">
    <w:abstractNumId w:val="20"/>
  </w:num>
  <w:num w:numId="10">
    <w:abstractNumId w:val="13"/>
  </w:num>
  <w:num w:numId="11">
    <w:abstractNumId w:val="23"/>
  </w:num>
  <w:num w:numId="12">
    <w:abstractNumId w:val="31"/>
  </w:num>
  <w:num w:numId="13">
    <w:abstractNumId w:val="16"/>
  </w:num>
  <w:num w:numId="14">
    <w:abstractNumId w:val="1"/>
  </w:num>
  <w:num w:numId="15">
    <w:abstractNumId w:val="37"/>
  </w:num>
  <w:num w:numId="16">
    <w:abstractNumId w:val="7"/>
  </w:num>
  <w:num w:numId="17">
    <w:abstractNumId w:val="4"/>
  </w:num>
  <w:num w:numId="18">
    <w:abstractNumId w:val="29"/>
  </w:num>
  <w:num w:numId="19">
    <w:abstractNumId w:val="5"/>
  </w:num>
  <w:num w:numId="20">
    <w:abstractNumId w:val="11"/>
  </w:num>
  <w:num w:numId="21">
    <w:abstractNumId w:val="34"/>
  </w:num>
  <w:num w:numId="22">
    <w:abstractNumId w:val="9"/>
  </w:num>
  <w:num w:numId="23">
    <w:abstractNumId w:val="14"/>
  </w:num>
  <w:num w:numId="24">
    <w:abstractNumId w:val="3"/>
  </w:num>
  <w:num w:numId="25">
    <w:abstractNumId w:val="28"/>
  </w:num>
  <w:num w:numId="26">
    <w:abstractNumId w:val="2"/>
  </w:num>
  <w:num w:numId="27">
    <w:abstractNumId w:val="33"/>
  </w:num>
  <w:num w:numId="28">
    <w:abstractNumId w:val="19"/>
  </w:num>
  <w:num w:numId="29">
    <w:abstractNumId w:val="10"/>
  </w:num>
  <w:num w:numId="30">
    <w:abstractNumId w:val="0"/>
  </w:num>
  <w:num w:numId="31">
    <w:abstractNumId w:val="22"/>
  </w:num>
  <w:num w:numId="32">
    <w:abstractNumId w:val="6"/>
  </w:num>
  <w:num w:numId="33">
    <w:abstractNumId w:val="21"/>
  </w:num>
  <w:num w:numId="34">
    <w:abstractNumId w:val="12"/>
  </w:num>
  <w:num w:numId="35">
    <w:abstractNumId w:val="8"/>
  </w:num>
  <w:num w:numId="36">
    <w:abstractNumId w:val="38"/>
  </w:num>
  <w:num w:numId="37">
    <w:abstractNumId w:val="32"/>
  </w:num>
  <w:num w:numId="38">
    <w:abstractNumId w:val="25"/>
  </w:num>
  <w:num w:numId="39">
    <w:abstractNumId w:val="15"/>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892"/>
    <w:rsid w:val="00000C18"/>
    <w:rsid w:val="0000205D"/>
    <w:rsid w:val="00007255"/>
    <w:rsid w:val="000100C4"/>
    <w:rsid w:val="00011BA7"/>
    <w:rsid w:val="0001368A"/>
    <w:rsid w:val="00013E99"/>
    <w:rsid w:val="00014437"/>
    <w:rsid w:val="00016257"/>
    <w:rsid w:val="000216D5"/>
    <w:rsid w:val="00021D1B"/>
    <w:rsid w:val="000235EC"/>
    <w:rsid w:val="00030883"/>
    <w:rsid w:val="000321C9"/>
    <w:rsid w:val="0003773B"/>
    <w:rsid w:val="00040A3F"/>
    <w:rsid w:val="00040AD9"/>
    <w:rsid w:val="00047536"/>
    <w:rsid w:val="00047C50"/>
    <w:rsid w:val="00051BB4"/>
    <w:rsid w:val="00052F5D"/>
    <w:rsid w:val="0005343B"/>
    <w:rsid w:val="00053464"/>
    <w:rsid w:val="0005428C"/>
    <w:rsid w:val="00055F1B"/>
    <w:rsid w:val="00057022"/>
    <w:rsid w:val="00060DDE"/>
    <w:rsid w:val="0006197C"/>
    <w:rsid w:val="000624F0"/>
    <w:rsid w:val="00065B17"/>
    <w:rsid w:val="00065D20"/>
    <w:rsid w:val="00070C10"/>
    <w:rsid w:val="0007182D"/>
    <w:rsid w:val="000725DC"/>
    <w:rsid w:val="00073CEE"/>
    <w:rsid w:val="00074FD5"/>
    <w:rsid w:val="000818D0"/>
    <w:rsid w:val="00083EBD"/>
    <w:rsid w:val="00084B02"/>
    <w:rsid w:val="00085357"/>
    <w:rsid w:val="00085973"/>
    <w:rsid w:val="00091319"/>
    <w:rsid w:val="00093576"/>
    <w:rsid w:val="00093956"/>
    <w:rsid w:val="000959A1"/>
    <w:rsid w:val="00095BC5"/>
    <w:rsid w:val="00096500"/>
    <w:rsid w:val="000A01EA"/>
    <w:rsid w:val="000A7D73"/>
    <w:rsid w:val="000B03EA"/>
    <w:rsid w:val="000B2358"/>
    <w:rsid w:val="000B5749"/>
    <w:rsid w:val="000B5D10"/>
    <w:rsid w:val="000C038E"/>
    <w:rsid w:val="000C4382"/>
    <w:rsid w:val="000D0649"/>
    <w:rsid w:val="000D1E85"/>
    <w:rsid w:val="000D76F9"/>
    <w:rsid w:val="000E0EBE"/>
    <w:rsid w:val="000E3A1B"/>
    <w:rsid w:val="000E7C74"/>
    <w:rsid w:val="000F4E8C"/>
    <w:rsid w:val="000F53EA"/>
    <w:rsid w:val="000F7497"/>
    <w:rsid w:val="000F7F3B"/>
    <w:rsid w:val="00101B30"/>
    <w:rsid w:val="001033FE"/>
    <w:rsid w:val="00105ED1"/>
    <w:rsid w:val="001061AE"/>
    <w:rsid w:val="00110B28"/>
    <w:rsid w:val="00112AB5"/>
    <w:rsid w:val="00112D67"/>
    <w:rsid w:val="0011642A"/>
    <w:rsid w:val="0012178A"/>
    <w:rsid w:val="0012251D"/>
    <w:rsid w:val="00125055"/>
    <w:rsid w:val="00125BFC"/>
    <w:rsid w:val="001275BC"/>
    <w:rsid w:val="00127C43"/>
    <w:rsid w:val="00133162"/>
    <w:rsid w:val="001341AD"/>
    <w:rsid w:val="00136070"/>
    <w:rsid w:val="001360D6"/>
    <w:rsid w:val="0014014C"/>
    <w:rsid w:val="0014173D"/>
    <w:rsid w:val="00141FEA"/>
    <w:rsid w:val="00142488"/>
    <w:rsid w:val="00142AEC"/>
    <w:rsid w:val="00142CF2"/>
    <w:rsid w:val="00143DF4"/>
    <w:rsid w:val="001469E7"/>
    <w:rsid w:val="001474C3"/>
    <w:rsid w:val="00147588"/>
    <w:rsid w:val="0015213C"/>
    <w:rsid w:val="00154363"/>
    <w:rsid w:val="001554EF"/>
    <w:rsid w:val="001558A6"/>
    <w:rsid w:val="00155FCD"/>
    <w:rsid w:val="001617D3"/>
    <w:rsid w:val="00163DE7"/>
    <w:rsid w:val="001672C7"/>
    <w:rsid w:val="00170E19"/>
    <w:rsid w:val="00171317"/>
    <w:rsid w:val="00171795"/>
    <w:rsid w:val="00171BE5"/>
    <w:rsid w:val="001743A4"/>
    <w:rsid w:val="001774C0"/>
    <w:rsid w:val="00180056"/>
    <w:rsid w:val="00182D6C"/>
    <w:rsid w:val="00183F93"/>
    <w:rsid w:val="001907BD"/>
    <w:rsid w:val="00190F47"/>
    <w:rsid w:val="001910B1"/>
    <w:rsid w:val="001938D4"/>
    <w:rsid w:val="00194226"/>
    <w:rsid w:val="001A2C52"/>
    <w:rsid w:val="001A6D72"/>
    <w:rsid w:val="001A6DC6"/>
    <w:rsid w:val="001B0829"/>
    <w:rsid w:val="001B0C4D"/>
    <w:rsid w:val="001B442C"/>
    <w:rsid w:val="001B4EE8"/>
    <w:rsid w:val="001B55D5"/>
    <w:rsid w:val="001B5CAD"/>
    <w:rsid w:val="001B7059"/>
    <w:rsid w:val="001B7F4A"/>
    <w:rsid w:val="001C073D"/>
    <w:rsid w:val="001C0C26"/>
    <w:rsid w:val="001C150C"/>
    <w:rsid w:val="001C1B4C"/>
    <w:rsid w:val="001C1EA0"/>
    <w:rsid w:val="001C2754"/>
    <w:rsid w:val="001D001D"/>
    <w:rsid w:val="001D1163"/>
    <w:rsid w:val="001D231B"/>
    <w:rsid w:val="001D2910"/>
    <w:rsid w:val="001D579E"/>
    <w:rsid w:val="001D63A3"/>
    <w:rsid w:val="001D6C1E"/>
    <w:rsid w:val="001D7AE7"/>
    <w:rsid w:val="001D7B9F"/>
    <w:rsid w:val="001E4D95"/>
    <w:rsid w:val="001E4DE8"/>
    <w:rsid w:val="001E5504"/>
    <w:rsid w:val="001E6B59"/>
    <w:rsid w:val="001E77F4"/>
    <w:rsid w:val="001F202E"/>
    <w:rsid w:val="001F3026"/>
    <w:rsid w:val="001F32FE"/>
    <w:rsid w:val="001F3730"/>
    <w:rsid w:val="001F3C01"/>
    <w:rsid w:val="001F4101"/>
    <w:rsid w:val="001F5AAA"/>
    <w:rsid w:val="001F698B"/>
    <w:rsid w:val="001F6C9C"/>
    <w:rsid w:val="00205E88"/>
    <w:rsid w:val="00206482"/>
    <w:rsid w:val="00213773"/>
    <w:rsid w:val="00213F49"/>
    <w:rsid w:val="002167F2"/>
    <w:rsid w:val="00220F11"/>
    <w:rsid w:val="00223998"/>
    <w:rsid w:val="00223EF9"/>
    <w:rsid w:val="00224415"/>
    <w:rsid w:val="00225D53"/>
    <w:rsid w:val="002270F0"/>
    <w:rsid w:val="00227F6D"/>
    <w:rsid w:val="00230D0F"/>
    <w:rsid w:val="00232B76"/>
    <w:rsid w:val="0023390C"/>
    <w:rsid w:val="002358B8"/>
    <w:rsid w:val="00237A18"/>
    <w:rsid w:val="00241367"/>
    <w:rsid w:val="0024420B"/>
    <w:rsid w:val="0024449A"/>
    <w:rsid w:val="002452DA"/>
    <w:rsid w:val="00246546"/>
    <w:rsid w:val="00246A72"/>
    <w:rsid w:val="0024767C"/>
    <w:rsid w:val="00250CAB"/>
    <w:rsid w:val="00251246"/>
    <w:rsid w:val="002521CD"/>
    <w:rsid w:val="00252647"/>
    <w:rsid w:val="00252E8E"/>
    <w:rsid w:val="00254AF9"/>
    <w:rsid w:val="002555E8"/>
    <w:rsid w:val="00255FCA"/>
    <w:rsid w:val="002574AB"/>
    <w:rsid w:val="002625F7"/>
    <w:rsid w:val="002626AE"/>
    <w:rsid w:val="002639DA"/>
    <w:rsid w:val="0026472D"/>
    <w:rsid w:val="0026475F"/>
    <w:rsid w:val="00265FF6"/>
    <w:rsid w:val="00267A82"/>
    <w:rsid w:val="0027036E"/>
    <w:rsid w:val="0027202C"/>
    <w:rsid w:val="00272971"/>
    <w:rsid w:val="00273A17"/>
    <w:rsid w:val="00273D96"/>
    <w:rsid w:val="00273DAF"/>
    <w:rsid w:val="00275286"/>
    <w:rsid w:val="00281D62"/>
    <w:rsid w:val="00282C09"/>
    <w:rsid w:val="002873EB"/>
    <w:rsid w:val="00292614"/>
    <w:rsid w:val="00293A63"/>
    <w:rsid w:val="00293A83"/>
    <w:rsid w:val="00294FB4"/>
    <w:rsid w:val="002A2571"/>
    <w:rsid w:val="002A6D93"/>
    <w:rsid w:val="002A77C4"/>
    <w:rsid w:val="002B1E97"/>
    <w:rsid w:val="002B3BC5"/>
    <w:rsid w:val="002B6676"/>
    <w:rsid w:val="002B6739"/>
    <w:rsid w:val="002C05CE"/>
    <w:rsid w:val="002C1298"/>
    <w:rsid w:val="002C27D0"/>
    <w:rsid w:val="002C2924"/>
    <w:rsid w:val="002C3741"/>
    <w:rsid w:val="002C3809"/>
    <w:rsid w:val="002C3865"/>
    <w:rsid w:val="002C5B9C"/>
    <w:rsid w:val="002C5D84"/>
    <w:rsid w:val="002C68F8"/>
    <w:rsid w:val="002C750A"/>
    <w:rsid w:val="002D0288"/>
    <w:rsid w:val="002D1299"/>
    <w:rsid w:val="002D6978"/>
    <w:rsid w:val="002D7EAC"/>
    <w:rsid w:val="002E06B8"/>
    <w:rsid w:val="002E18CA"/>
    <w:rsid w:val="002E5A4D"/>
    <w:rsid w:val="002E5BB0"/>
    <w:rsid w:val="002E66C5"/>
    <w:rsid w:val="002E69FC"/>
    <w:rsid w:val="002E6A03"/>
    <w:rsid w:val="002E6C49"/>
    <w:rsid w:val="002E6FA6"/>
    <w:rsid w:val="002F0120"/>
    <w:rsid w:val="002F0C39"/>
    <w:rsid w:val="002F1C6B"/>
    <w:rsid w:val="00300D03"/>
    <w:rsid w:val="003039DC"/>
    <w:rsid w:val="00305691"/>
    <w:rsid w:val="00310A81"/>
    <w:rsid w:val="00314E17"/>
    <w:rsid w:val="00314F1C"/>
    <w:rsid w:val="0031594D"/>
    <w:rsid w:val="00316B16"/>
    <w:rsid w:val="0031708B"/>
    <w:rsid w:val="00317C27"/>
    <w:rsid w:val="003206C7"/>
    <w:rsid w:val="003238E6"/>
    <w:rsid w:val="00323BE8"/>
    <w:rsid w:val="003269D5"/>
    <w:rsid w:val="00337F53"/>
    <w:rsid w:val="0034374A"/>
    <w:rsid w:val="00345A0E"/>
    <w:rsid w:val="00346DD2"/>
    <w:rsid w:val="00347377"/>
    <w:rsid w:val="003527DD"/>
    <w:rsid w:val="00352A82"/>
    <w:rsid w:val="00354A55"/>
    <w:rsid w:val="00354AC2"/>
    <w:rsid w:val="0035640F"/>
    <w:rsid w:val="00356A8C"/>
    <w:rsid w:val="003576A5"/>
    <w:rsid w:val="00361AF5"/>
    <w:rsid w:val="00361FA7"/>
    <w:rsid w:val="00362A79"/>
    <w:rsid w:val="00363BD4"/>
    <w:rsid w:val="0036532B"/>
    <w:rsid w:val="003661DB"/>
    <w:rsid w:val="0036738B"/>
    <w:rsid w:val="00373110"/>
    <w:rsid w:val="00373172"/>
    <w:rsid w:val="00373B87"/>
    <w:rsid w:val="00375884"/>
    <w:rsid w:val="00375B9F"/>
    <w:rsid w:val="00375E40"/>
    <w:rsid w:val="0037642B"/>
    <w:rsid w:val="00382909"/>
    <w:rsid w:val="00383F65"/>
    <w:rsid w:val="003847BD"/>
    <w:rsid w:val="00390FD5"/>
    <w:rsid w:val="003917A2"/>
    <w:rsid w:val="003921AC"/>
    <w:rsid w:val="0039473A"/>
    <w:rsid w:val="0039658B"/>
    <w:rsid w:val="00397174"/>
    <w:rsid w:val="003A07AA"/>
    <w:rsid w:val="003A26C0"/>
    <w:rsid w:val="003A7914"/>
    <w:rsid w:val="003A7B0D"/>
    <w:rsid w:val="003B0632"/>
    <w:rsid w:val="003B0A15"/>
    <w:rsid w:val="003B1AB3"/>
    <w:rsid w:val="003B1CFE"/>
    <w:rsid w:val="003B2E93"/>
    <w:rsid w:val="003B481D"/>
    <w:rsid w:val="003B5B0B"/>
    <w:rsid w:val="003B6B17"/>
    <w:rsid w:val="003B744A"/>
    <w:rsid w:val="003B7941"/>
    <w:rsid w:val="003B7AE9"/>
    <w:rsid w:val="003C6753"/>
    <w:rsid w:val="003D0080"/>
    <w:rsid w:val="003D0930"/>
    <w:rsid w:val="003D1232"/>
    <w:rsid w:val="003D4217"/>
    <w:rsid w:val="003D7CD3"/>
    <w:rsid w:val="003E1CC3"/>
    <w:rsid w:val="003E2359"/>
    <w:rsid w:val="003E384F"/>
    <w:rsid w:val="003E406B"/>
    <w:rsid w:val="003E5324"/>
    <w:rsid w:val="003E5DD8"/>
    <w:rsid w:val="003F0D68"/>
    <w:rsid w:val="003F367D"/>
    <w:rsid w:val="003F4102"/>
    <w:rsid w:val="003F4674"/>
    <w:rsid w:val="003F75F1"/>
    <w:rsid w:val="003F7C61"/>
    <w:rsid w:val="003F7F6F"/>
    <w:rsid w:val="00402889"/>
    <w:rsid w:val="00405F7F"/>
    <w:rsid w:val="0041172F"/>
    <w:rsid w:val="004118BB"/>
    <w:rsid w:val="00411A94"/>
    <w:rsid w:val="0041392C"/>
    <w:rsid w:val="00413C82"/>
    <w:rsid w:val="00414DC1"/>
    <w:rsid w:val="004171E1"/>
    <w:rsid w:val="004228B2"/>
    <w:rsid w:val="00424BED"/>
    <w:rsid w:val="00426345"/>
    <w:rsid w:val="004334EE"/>
    <w:rsid w:val="00434E7C"/>
    <w:rsid w:val="0043524E"/>
    <w:rsid w:val="00436458"/>
    <w:rsid w:val="0043709C"/>
    <w:rsid w:val="00440D31"/>
    <w:rsid w:val="00442934"/>
    <w:rsid w:val="004448BC"/>
    <w:rsid w:val="00444F78"/>
    <w:rsid w:val="00446327"/>
    <w:rsid w:val="00446D2B"/>
    <w:rsid w:val="004502E1"/>
    <w:rsid w:val="00450FE7"/>
    <w:rsid w:val="00451F26"/>
    <w:rsid w:val="00452F6F"/>
    <w:rsid w:val="0045400A"/>
    <w:rsid w:val="00456CF7"/>
    <w:rsid w:val="004578B2"/>
    <w:rsid w:val="004609A3"/>
    <w:rsid w:val="00461023"/>
    <w:rsid w:val="00461663"/>
    <w:rsid w:val="0046360D"/>
    <w:rsid w:val="0046429F"/>
    <w:rsid w:val="00467C40"/>
    <w:rsid w:val="004703F2"/>
    <w:rsid w:val="004704AE"/>
    <w:rsid w:val="0047314C"/>
    <w:rsid w:val="004749E2"/>
    <w:rsid w:val="00474D43"/>
    <w:rsid w:val="00475CBF"/>
    <w:rsid w:val="004813C0"/>
    <w:rsid w:val="00482386"/>
    <w:rsid w:val="00483234"/>
    <w:rsid w:val="00484470"/>
    <w:rsid w:val="004857F2"/>
    <w:rsid w:val="004868D7"/>
    <w:rsid w:val="00486971"/>
    <w:rsid w:val="00486C3B"/>
    <w:rsid w:val="0048704A"/>
    <w:rsid w:val="004912DE"/>
    <w:rsid w:val="00493085"/>
    <w:rsid w:val="004938FF"/>
    <w:rsid w:val="00496F7F"/>
    <w:rsid w:val="00497424"/>
    <w:rsid w:val="004978C8"/>
    <w:rsid w:val="004A6003"/>
    <w:rsid w:val="004B0A76"/>
    <w:rsid w:val="004B10F6"/>
    <w:rsid w:val="004B54C7"/>
    <w:rsid w:val="004B5A26"/>
    <w:rsid w:val="004C0741"/>
    <w:rsid w:val="004C2542"/>
    <w:rsid w:val="004D07BA"/>
    <w:rsid w:val="004E0148"/>
    <w:rsid w:val="004E1B63"/>
    <w:rsid w:val="004E3277"/>
    <w:rsid w:val="004E346B"/>
    <w:rsid w:val="004E7640"/>
    <w:rsid w:val="004F15CE"/>
    <w:rsid w:val="004F16DE"/>
    <w:rsid w:val="004F3851"/>
    <w:rsid w:val="004F6E45"/>
    <w:rsid w:val="005032F1"/>
    <w:rsid w:val="00510C2C"/>
    <w:rsid w:val="00511011"/>
    <w:rsid w:val="00513155"/>
    <w:rsid w:val="00513433"/>
    <w:rsid w:val="00514A59"/>
    <w:rsid w:val="00520D54"/>
    <w:rsid w:val="005224EB"/>
    <w:rsid w:val="00523326"/>
    <w:rsid w:val="0052362A"/>
    <w:rsid w:val="005313CF"/>
    <w:rsid w:val="00531EE0"/>
    <w:rsid w:val="00532503"/>
    <w:rsid w:val="0053556D"/>
    <w:rsid w:val="00542C72"/>
    <w:rsid w:val="00543EF9"/>
    <w:rsid w:val="0054562F"/>
    <w:rsid w:val="00545A27"/>
    <w:rsid w:val="0054751A"/>
    <w:rsid w:val="00550C9F"/>
    <w:rsid w:val="00550F8E"/>
    <w:rsid w:val="00551074"/>
    <w:rsid w:val="005639AB"/>
    <w:rsid w:val="0056421C"/>
    <w:rsid w:val="00564DBD"/>
    <w:rsid w:val="00565595"/>
    <w:rsid w:val="0056578A"/>
    <w:rsid w:val="005660AB"/>
    <w:rsid w:val="00567547"/>
    <w:rsid w:val="005822D6"/>
    <w:rsid w:val="00590B52"/>
    <w:rsid w:val="005918C5"/>
    <w:rsid w:val="00594B9F"/>
    <w:rsid w:val="00596772"/>
    <w:rsid w:val="005A4A72"/>
    <w:rsid w:val="005A58E2"/>
    <w:rsid w:val="005A6C3A"/>
    <w:rsid w:val="005B20F0"/>
    <w:rsid w:val="005B28C8"/>
    <w:rsid w:val="005B49BB"/>
    <w:rsid w:val="005B5B1A"/>
    <w:rsid w:val="005B6EE4"/>
    <w:rsid w:val="005B7777"/>
    <w:rsid w:val="005B7DF6"/>
    <w:rsid w:val="005C3934"/>
    <w:rsid w:val="005C3CEC"/>
    <w:rsid w:val="005C3E9C"/>
    <w:rsid w:val="005C7040"/>
    <w:rsid w:val="005D35E3"/>
    <w:rsid w:val="005D4BAA"/>
    <w:rsid w:val="005D72C5"/>
    <w:rsid w:val="005D78DD"/>
    <w:rsid w:val="005E4190"/>
    <w:rsid w:val="005E4A3C"/>
    <w:rsid w:val="005E577E"/>
    <w:rsid w:val="005F5ACE"/>
    <w:rsid w:val="005F631F"/>
    <w:rsid w:val="00603F7A"/>
    <w:rsid w:val="006057B8"/>
    <w:rsid w:val="00605B40"/>
    <w:rsid w:val="00613135"/>
    <w:rsid w:val="0061316B"/>
    <w:rsid w:val="006143B0"/>
    <w:rsid w:val="00614AA4"/>
    <w:rsid w:val="00615B8D"/>
    <w:rsid w:val="00615C14"/>
    <w:rsid w:val="00623BD2"/>
    <w:rsid w:val="00624B2B"/>
    <w:rsid w:val="00624EF6"/>
    <w:rsid w:val="00631DB2"/>
    <w:rsid w:val="006322F8"/>
    <w:rsid w:val="00633901"/>
    <w:rsid w:val="00633E03"/>
    <w:rsid w:val="00634687"/>
    <w:rsid w:val="00636EB6"/>
    <w:rsid w:val="006402D3"/>
    <w:rsid w:val="00645CE4"/>
    <w:rsid w:val="006464FA"/>
    <w:rsid w:val="00646C96"/>
    <w:rsid w:val="00646F5C"/>
    <w:rsid w:val="00652CDF"/>
    <w:rsid w:val="00657E78"/>
    <w:rsid w:val="0066328E"/>
    <w:rsid w:val="006649A9"/>
    <w:rsid w:val="006649B2"/>
    <w:rsid w:val="00664B43"/>
    <w:rsid w:val="00670577"/>
    <w:rsid w:val="0067109E"/>
    <w:rsid w:val="0067154B"/>
    <w:rsid w:val="0067198D"/>
    <w:rsid w:val="006721E3"/>
    <w:rsid w:val="0067316A"/>
    <w:rsid w:val="00675889"/>
    <w:rsid w:val="0067597B"/>
    <w:rsid w:val="00677D5F"/>
    <w:rsid w:val="006812C1"/>
    <w:rsid w:val="00683DE0"/>
    <w:rsid w:val="006845C3"/>
    <w:rsid w:val="00685172"/>
    <w:rsid w:val="00691602"/>
    <w:rsid w:val="00691A4B"/>
    <w:rsid w:val="00691D21"/>
    <w:rsid w:val="006A0470"/>
    <w:rsid w:val="006A35F3"/>
    <w:rsid w:val="006A60FF"/>
    <w:rsid w:val="006A6308"/>
    <w:rsid w:val="006A68ED"/>
    <w:rsid w:val="006A70A6"/>
    <w:rsid w:val="006B2F36"/>
    <w:rsid w:val="006B37C3"/>
    <w:rsid w:val="006B56F6"/>
    <w:rsid w:val="006B740C"/>
    <w:rsid w:val="006C253D"/>
    <w:rsid w:val="006C2C10"/>
    <w:rsid w:val="006C321C"/>
    <w:rsid w:val="006C7C12"/>
    <w:rsid w:val="006D0090"/>
    <w:rsid w:val="006D0CD9"/>
    <w:rsid w:val="006D0E57"/>
    <w:rsid w:val="006D1024"/>
    <w:rsid w:val="006D65D2"/>
    <w:rsid w:val="006D6922"/>
    <w:rsid w:val="006D75B5"/>
    <w:rsid w:val="006E1729"/>
    <w:rsid w:val="006E1B75"/>
    <w:rsid w:val="006E25A2"/>
    <w:rsid w:val="006E27E5"/>
    <w:rsid w:val="006E2A35"/>
    <w:rsid w:val="006E30F0"/>
    <w:rsid w:val="006E62DF"/>
    <w:rsid w:val="006E6485"/>
    <w:rsid w:val="006E70CD"/>
    <w:rsid w:val="006F05B7"/>
    <w:rsid w:val="006F27A7"/>
    <w:rsid w:val="006F490D"/>
    <w:rsid w:val="006F533E"/>
    <w:rsid w:val="006F5DFA"/>
    <w:rsid w:val="006F7888"/>
    <w:rsid w:val="007005FC"/>
    <w:rsid w:val="0070136A"/>
    <w:rsid w:val="007029B3"/>
    <w:rsid w:val="007033AE"/>
    <w:rsid w:val="00703BC2"/>
    <w:rsid w:val="0070665E"/>
    <w:rsid w:val="00706BDF"/>
    <w:rsid w:val="00714F2E"/>
    <w:rsid w:val="0071522D"/>
    <w:rsid w:val="00716FAC"/>
    <w:rsid w:val="007178F3"/>
    <w:rsid w:val="00720756"/>
    <w:rsid w:val="0072078E"/>
    <w:rsid w:val="00720AC8"/>
    <w:rsid w:val="00720FCC"/>
    <w:rsid w:val="00722469"/>
    <w:rsid w:val="0072260F"/>
    <w:rsid w:val="0072478D"/>
    <w:rsid w:val="0072559A"/>
    <w:rsid w:val="00725A63"/>
    <w:rsid w:val="00731496"/>
    <w:rsid w:val="007350F4"/>
    <w:rsid w:val="00735250"/>
    <w:rsid w:val="00735F6D"/>
    <w:rsid w:val="00735F8A"/>
    <w:rsid w:val="00740586"/>
    <w:rsid w:val="00741A15"/>
    <w:rsid w:val="0074402E"/>
    <w:rsid w:val="007455D9"/>
    <w:rsid w:val="00745CAA"/>
    <w:rsid w:val="0074681D"/>
    <w:rsid w:val="00750777"/>
    <w:rsid w:val="00751DFF"/>
    <w:rsid w:val="00752878"/>
    <w:rsid w:val="007529A7"/>
    <w:rsid w:val="00753DAE"/>
    <w:rsid w:val="0075444A"/>
    <w:rsid w:val="00755779"/>
    <w:rsid w:val="00757E91"/>
    <w:rsid w:val="0076111D"/>
    <w:rsid w:val="00761795"/>
    <w:rsid w:val="0076435C"/>
    <w:rsid w:val="007671C7"/>
    <w:rsid w:val="00767299"/>
    <w:rsid w:val="007703C7"/>
    <w:rsid w:val="00771498"/>
    <w:rsid w:val="00772230"/>
    <w:rsid w:val="007758AC"/>
    <w:rsid w:val="00776E53"/>
    <w:rsid w:val="00781438"/>
    <w:rsid w:val="00781A81"/>
    <w:rsid w:val="007825C3"/>
    <w:rsid w:val="0078335F"/>
    <w:rsid w:val="00786815"/>
    <w:rsid w:val="00786AED"/>
    <w:rsid w:val="0078777E"/>
    <w:rsid w:val="00790FF7"/>
    <w:rsid w:val="007926F9"/>
    <w:rsid w:val="00792BCA"/>
    <w:rsid w:val="0079439E"/>
    <w:rsid w:val="00795AEA"/>
    <w:rsid w:val="007977A2"/>
    <w:rsid w:val="007A051F"/>
    <w:rsid w:val="007A358F"/>
    <w:rsid w:val="007A3B3B"/>
    <w:rsid w:val="007A45CA"/>
    <w:rsid w:val="007A47B4"/>
    <w:rsid w:val="007B03A0"/>
    <w:rsid w:val="007B0719"/>
    <w:rsid w:val="007B13E7"/>
    <w:rsid w:val="007B2407"/>
    <w:rsid w:val="007B3E0A"/>
    <w:rsid w:val="007B45E2"/>
    <w:rsid w:val="007B6173"/>
    <w:rsid w:val="007B6BAA"/>
    <w:rsid w:val="007B6CBB"/>
    <w:rsid w:val="007C2005"/>
    <w:rsid w:val="007C272E"/>
    <w:rsid w:val="007C5738"/>
    <w:rsid w:val="007C6D90"/>
    <w:rsid w:val="007D7B04"/>
    <w:rsid w:val="007E299F"/>
    <w:rsid w:val="007E514B"/>
    <w:rsid w:val="007E5447"/>
    <w:rsid w:val="007E55E1"/>
    <w:rsid w:val="007E5845"/>
    <w:rsid w:val="007E7405"/>
    <w:rsid w:val="007F14F4"/>
    <w:rsid w:val="007F34C6"/>
    <w:rsid w:val="007F3532"/>
    <w:rsid w:val="007F4411"/>
    <w:rsid w:val="007F7368"/>
    <w:rsid w:val="00804990"/>
    <w:rsid w:val="0080771C"/>
    <w:rsid w:val="0081401F"/>
    <w:rsid w:val="00816074"/>
    <w:rsid w:val="008206AE"/>
    <w:rsid w:val="008213C2"/>
    <w:rsid w:val="00821D08"/>
    <w:rsid w:val="008228D7"/>
    <w:rsid w:val="00823B6D"/>
    <w:rsid w:val="00824675"/>
    <w:rsid w:val="0082583F"/>
    <w:rsid w:val="00826156"/>
    <w:rsid w:val="008275A5"/>
    <w:rsid w:val="00832488"/>
    <w:rsid w:val="00832FD1"/>
    <w:rsid w:val="00834BC8"/>
    <w:rsid w:val="00835750"/>
    <w:rsid w:val="0083692E"/>
    <w:rsid w:val="00836982"/>
    <w:rsid w:val="00836C6C"/>
    <w:rsid w:val="00842669"/>
    <w:rsid w:val="00844412"/>
    <w:rsid w:val="00844734"/>
    <w:rsid w:val="008448A3"/>
    <w:rsid w:val="00847C80"/>
    <w:rsid w:val="008502BF"/>
    <w:rsid w:val="00850A01"/>
    <w:rsid w:val="00850B31"/>
    <w:rsid w:val="008539F2"/>
    <w:rsid w:val="008548F8"/>
    <w:rsid w:val="008571A5"/>
    <w:rsid w:val="00860FDA"/>
    <w:rsid w:val="00861AA0"/>
    <w:rsid w:val="00867992"/>
    <w:rsid w:val="00870F13"/>
    <w:rsid w:val="0087458E"/>
    <w:rsid w:val="00876AF0"/>
    <w:rsid w:val="00877114"/>
    <w:rsid w:val="008833D5"/>
    <w:rsid w:val="008841B0"/>
    <w:rsid w:val="00884D96"/>
    <w:rsid w:val="00886779"/>
    <w:rsid w:val="00890364"/>
    <w:rsid w:val="00890E79"/>
    <w:rsid w:val="00893181"/>
    <w:rsid w:val="008944D7"/>
    <w:rsid w:val="00894B73"/>
    <w:rsid w:val="00895B84"/>
    <w:rsid w:val="008A428F"/>
    <w:rsid w:val="008A65C1"/>
    <w:rsid w:val="008B18BD"/>
    <w:rsid w:val="008B1F8F"/>
    <w:rsid w:val="008B2738"/>
    <w:rsid w:val="008B2924"/>
    <w:rsid w:val="008B6300"/>
    <w:rsid w:val="008C2055"/>
    <w:rsid w:val="008C3729"/>
    <w:rsid w:val="008C59F6"/>
    <w:rsid w:val="008C7687"/>
    <w:rsid w:val="008D249F"/>
    <w:rsid w:val="008D30C4"/>
    <w:rsid w:val="008D3CE6"/>
    <w:rsid w:val="008D475D"/>
    <w:rsid w:val="008D5276"/>
    <w:rsid w:val="008D6C42"/>
    <w:rsid w:val="008E672B"/>
    <w:rsid w:val="008F23DC"/>
    <w:rsid w:val="008F5350"/>
    <w:rsid w:val="008F5EAC"/>
    <w:rsid w:val="00902E27"/>
    <w:rsid w:val="00903D69"/>
    <w:rsid w:val="00903D77"/>
    <w:rsid w:val="00904788"/>
    <w:rsid w:val="00905A72"/>
    <w:rsid w:val="00906FCA"/>
    <w:rsid w:val="009107AF"/>
    <w:rsid w:val="00910CC6"/>
    <w:rsid w:val="00917FD8"/>
    <w:rsid w:val="00924466"/>
    <w:rsid w:val="0092594F"/>
    <w:rsid w:val="009265CF"/>
    <w:rsid w:val="0092689F"/>
    <w:rsid w:val="00930C34"/>
    <w:rsid w:val="00930E9D"/>
    <w:rsid w:val="00931B0E"/>
    <w:rsid w:val="009320C1"/>
    <w:rsid w:val="009346AA"/>
    <w:rsid w:val="00935524"/>
    <w:rsid w:val="009355BA"/>
    <w:rsid w:val="009372DF"/>
    <w:rsid w:val="00942A61"/>
    <w:rsid w:val="00943E55"/>
    <w:rsid w:val="00944155"/>
    <w:rsid w:val="00944AB5"/>
    <w:rsid w:val="00947776"/>
    <w:rsid w:val="00950E3A"/>
    <w:rsid w:val="009544CA"/>
    <w:rsid w:val="009549BA"/>
    <w:rsid w:val="009556B6"/>
    <w:rsid w:val="00955F9D"/>
    <w:rsid w:val="009602D8"/>
    <w:rsid w:val="0096105B"/>
    <w:rsid w:val="00961448"/>
    <w:rsid w:val="009617CF"/>
    <w:rsid w:val="00962B46"/>
    <w:rsid w:val="00962F31"/>
    <w:rsid w:val="009649CD"/>
    <w:rsid w:val="00965002"/>
    <w:rsid w:val="00965260"/>
    <w:rsid w:val="0096582C"/>
    <w:rsid w:val="0097065B"/>
    <w:rsid w:val="00971AC0"/>
    <w:rsid w:val="00971B66"/>
    <w:rsid w:val="00972D58"/>
    <w:rsid w:val="0097343F"/>
    <w:rsid w:val="00973807"/>
    <w:rsid w:val="00974C66"/>
    <w:rsid w:val="0097655B"/>
    <w:rsid w:val="00982AB8"/>
    <w:rsid w:val="00982B14"/>
    <w:rsid w:val="00983CCF"/>
    <w:rsid w:val="00986908"/>
    <w:rsid w:val="009902F5"/>
    <w:rsid w:val="009939BB"/>
    <w:rsid w:val="009955D9"/>
    <w:rsid w:val="00997A21"/>
    <w:rsid w:val="00997F97"/>
    <w:rsid w:val="009A16DB"/>
    <w:rsid w:val="009A4392"/>
    <w:rsid w:val="009B02D4"/>
    <w:rsid w:val="009B2552"/>
    <w:rsid w:val="009B3A76"/>
    <w:rsid w:val="009B4278"/>
    <w:rsid w:val="009B4AAF"/>
    <w:rsid w:val="009B4AE9"/>
    <w:rsid w:val="009B4F92"/>
    <w:rsid w:val="009B5181"/>
    <w:rsid w:val="009B7378"/>
    <w:rsid w:val="009C1614"/>
    <w:rsid w:val="009C2595"/>
    <w:rsid w:val="009C4F75"/>
    <w:rsid w:val="009C6BC3"/>
    <w:rsid w:val="009D209A"/>
    <w:rsid w:val="009D2B8D"/>
    <w:rsid w:val="009D4D54"/>
    <w:rsid w:val="009D5EC6"/>
    <w:rsid w:val="009D64F6"/>
    <w:rsid w:val="009D6B84"/>
    <w:rsid w:val="009E3BE7"/>
    <w:rsid w:val="009E4D00"/>
    <w:rsid w:val="009E7E27"/>
    <w:rsid w:val="009F10F7"/>
    <w:rsid w:val="009F238D"/>
    <w:rsid w:val="009F711A"/>
    <w:rsid w:val="009F7843"/>
    <w:rsid w:val="009F7A5A"/>
    <w:rsid w:val="00A0298A"/>
    <w:rsid w:val="00A05697"/>
    <w:rsid w:val="00A06FF6"/>
    <w:rsid w:val="00A10B30"/>
    <w:rsid w:val="00A11AB9"/>
    <w:rsid w:val="00A12716"/>
    <w:rsid w:val="00A13397"/>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1B6B"/>
    <w:rsid w:val="00A43865"/>
    <w:rsid w:val="00A54232"/>
    <w:rsid w:val="00A54598"/>
    <w:rsid w:val="00A55EC5"/>
    <w:rsid w:val="00A5636D"/>
    <w:rsid w:val="00A57BD2"/>
    <w:rsid w:val="00A60686"/>
    <w:rsid w:val="00A61B1F"/>
    <w:rsid w:val="00A64DE4"/>
    <w:rsid w:val="00A64EEA"/>
    <w:rsid w:val="00A65569"/>
    <w:rsid w:val="00A656AA"/>
    <w:rsid w:val="00A6720A"/>
    <w:rsid w:val="00A678B2"/>
    <w:rsid w:val="00A6799B"/>
    <w:rsid w:val="00A707AD"/>
    <w:rsid w:val="00A70C99"/>
    <w:rsid w:val="00A712D2"/>
    <w:rsid w:val="00A716D4"/>
    <w:rsid w:val="00A76DE0"/>
    <w:rsid w:val="00A77EEF"/>
    <w:rsid w:val="00A80D9F"/>
    <w:rsid w:val="00A85605"/>
    <w:rsid w:val="00A86105"/>
    <w:rsid w:val="00A874E3"/>
    <w:rsid w:val="00A87A71"/>
    <w:rsid w:val="00A91029"/>
    <w:rsid w:val="00A91E57"/>
    <w:rsid w:val="00A92D56"/>
    <w:rsid w:val="00A95854"/>
    <w:rsid w:val="00AA0721"/>
    <w:rsid w:val="00AA1D48"/>
    <w:rsid w:val="00AA2ED5"/>
    <w:rsid w:val="00AA35BB"/>
    <w:rsid w:val="00AA3CCF"/>
    <w:rsid w:val="00AA4124"/>
    <w:rsid w:val="00AA43BE"/>
    <w:rsid w:val="00AA757B"/>
    <w:rsid w:val="00AB3A7B"/>
    <w:rsid w:val="00AC118C"/>
    <w:rsid w:val="00AC265A"/>
    <w:rsid w:val="00AC46F7"/>
    <w:rsid w:val="00AC4C79"/>
    <w:rsid w:val="00AC52D1"/>
    <w:rsid w:val="00AC656E"/>
    <w:rsid w:val="00AC7ADB"/>
    <w:rsid w:val="00AC7D87"/>
    <w:rsid w:val="00AD4B6C"/>
    <w:rsid w:val="00AD52CB"/>
    <w:rsid w:val="00AD57C7"/>
    <w:rsid w:val="00AD69D3"/>
    <w:rsid w:val="00AE1A23"/>
    <w:rsid w:val="00AE25B5"/>
    <w:rsid w:val="00AE355E"/>
    <w:rsid w:val="00AE3A43"/>
    <w:rsid w:val="00AE3E34"/>
    <w:rsid w:val="00AE7DD7"/>
    <w:rsid w:val="00AF039E"/>
    <w:rsid w:val="00AF28A2"/>
    <w:rsid w:val="00AF39C5"/>
    <w:rsid w:val="00AF482F"/>
    <w:rsid w:val="00AF5C18"/>
    <w:rsid w:val="00AF653D"/>
    <w:rsid w:val="00B00E11"/>
    <w:rsid w:val="00B01E72"/>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5669"/>
    <w:rsid w:val="00B2673A"/>
    <w:rsid w:val="00B303CE"/>
    <w:rsid w:val="00B31D11"/>
    <w:rsid w:val="00B36E78"/>
    <w:rsid w:val="00B36F16"/>
    <w:rsid w:val="00B37547"/>
    <w:rsid w:val="00B376AD"/>
    <w:rsid w:val="00B378A2"/>
    <w:rsid w:val="00B37B6F"/>
    <w:rsid w:val="00B410C8"/>
    <w:rsid w:val="00B42332"/>
    <w:rsid w:val="00B4297A"/>
    <w:rsid w:val="00B443AE"/>
    <w:rsid w:val="00B4595E"/>
    <w:rsid w:val="00B46ED1"/>
    <w:rsid w:val="00B54CED"/>
    <w:rsid w:val="00B60DEA"/>
    <w:rsid w:val="00B61613"/>
    <w:rsid w:val="00B63368"/>
    <w:rsid w:val="00B64E04"/>
    <w:rsid w:val="00B67540"/>
    <w:rsid w:val="00B677DB"/>
    <w:rsid w:val="00B710C2"/>
    <w:rsid w:val="00B71D24"/>
    <w:rsid w:val="00B735DB"/>
    <w:rsid w:val="00B744AC"/>
    <w:rsid w:val="00B772A3"/>
    <w:rsid w:val="00B84064"/>
    <w:rsid w:val="00B87833"/>
    <w:rsid w:val="00B91F71"/>
    <w:rsid w:val="00B96567"/>
    <w:rsid w:val="00B97E40"/>
    <w:rsid w:val="00BA1A79"/>
    <w:rsid w:val="00BA2AA2"/>
    <w:rsid w:val="00BA6D02"/>
    <w:rsid w:val="00BB20BB"/>
    <w:rsid w:val="00BB212E"/>
    <w:rsid w:val="00BB2525"/>
    <w:rsid w:val="00BB296F"/>
    <w:rsid w:val="00BB2DDF"/>
    <w:rsid w:val="00BB41BE"/>
    <w:rsid w:val="00BC232B"/>
    <w:rsid w:val="00BC477F"/>
    <w:rsid w:val="00BC5F5C"/>
    <w:rsid w:val="00BC79C8"/>
    <w:rsid w:val="00BD00BC"/>
    <w:rsid w:val="00BD13D2"/>
    <w:rsid w:val="00BD14ED"/>
    <w:rsid w:val="00BD1A5C"/>
    <w:rsid w:val="00BD2004"/>
    <w:rsid w:val="00BD4931"/>
    <w:rsid w:val="00BD70DF"/>
    <w:rsid w:val="00BD727C"/>
    <w:rsid w:val="00BE0AEB"/>
    <w:rsid w:val="00BE141C"/>
    <w:rsid w:val="00BE2362"/>
    <w:rsid w:val="00BE4030"/>
    <w:rsid w:val="00BE594F"/>
    <w:rsid w:val="00BE7B76"/>
    <w:rsid w:val="00BE7DC9"/>
    <w:rsid w:val="00BF109F"/>
    <w:rsid w:val="00BF24AE"/>
    <w:rsid w:val="00BF4BAB"/>
    <w:rsid w:val="00BF62D0"/>
    <w:rsid w:val="00BF7146"/>
    <w:rsid w:val="00C01162"/>
    <w:rsid w:val="00C01DED"/>
    <w:rsid w:val="00C07ECB"/>
    <w:rsid w:val="00C1169B"/>
    <w:rsid w:val="00C12007"/>
    <w:rsid w:val="00C162B0"/>
    <w:rsid w:val="00C20672"/>
    <w:rsid w:val="00C20C80"/>
    <w:rsid w:val="00C21354"/>
    <w:rsid w:val="00C23F38"/>
    <w:rsid w:val="00C24C12"/>
    <w:rsid w:val="00C253D7"/>
    <w:rsid w:val="00C27F54"/>
    <w:rsid w:val="00C34EE8"/>
    <w:rsid w:val="00C35C2D"/>
    <w:rsid w:val="00C35F71"/>
    <w:rsid w:val="00C36CC3"/>
    <w:rsid w:val="00C4105E"/>
    <w:rsid w:val="00C45DCD"/>
    <w:rsid w:val="00C507E1"/>
    <w:rsid w:val="00C50ED8"/>
    <w:rsid w:val="00C51B2D"/>
    <w:rsid w:val="00C550E8"/>
    <w:rsid w:val="00C56125"/>
    <w:rsid w:val="00C61FDE"/>
    <w:rsid w:val="00C62E2C"/>
    <w:rsid w:val="00C642C4"/>
    <w:rsid w:val="00C67568"/>
    <w:rsid w:val="00C70D36"/>
    <w:rsid w:val="00C72845"/>
    <w:rsid w:val="00C7520E"/>
    <w:rsid w:val="00C8062A"/>
    <w:rsid w:val="00C8077B"/>
    <w:rsid w:val="00C82C5B"/>
    <w:rsid w:val="00C83220"/>
    <w:rsid w:val="00C83431"/>
    <w:rsid w:val="00C839DC"/>
    <w:rsid w:val="00C853B7"/>
    <w:rsid w:val="00C90126"/>
    <w:rsid w:val="00C9022A"/>
    <w:rsid w:val="00C91553"/>
    <w:rsid w:val="00C94CBE"/>
    <w:rsid w:val="00C952A4"/>
    <w:rsid w:val="00CA1C47"/>
    <w:rsid w:val="00CA4692"/>
    <w:rsid w:val="00CA484F"/>
    <w:rsid w:val="00CA4F02"/>
    <w:rsid w:val="00CA6175"/>
    <w:rsid w:val="00CA7FE9"/>
    <w:rsid w:val="00CB07DF"/>
    <w:rsid w:val="00CB1C38"/>
    <w:rsid w:val="00CB5E41"/>
    <w:rsid w:val="00CB62EE"/>
    <w:rsid w:val="00CB69AC"/>
    <w:rsid w:val="00CB7303"/>
    <w:rsid w:val="00CC288E"/>
    <w:rsid w:val="00CC506E"/>
    <w:rsid w:val="00CC506F"/>
    <w:rsid w:val="00CC7EFD"/>
    <w:rsid w:val="00CD17CB"/>
    <w:rsid w:val="00CD4EC8"/>
    <w:rsid w:val="00CD7AA2"/>
    <w:rsid w:val="00CE0B91"/>
    <w:rsid w:val="00CE16CC"/>
    <w:rsid w:val="00CE281F"/>
    <w:rsid w:val="00CE5CDC"/>
    <w:rsid w:val="00CF0667"/>
    <w:rsid w:val="00CF4BA0"/>
    <w:rsid w:val="00CF5779"/>
    <w:rsid w:val="00CF66B6"/>
    <w:rsid w:val="00D04AF7"/>
    <w:rsid w:val="00D06D18"/>
    <w:rsid w:val="00D11F73"/>
    <w:rsid w:val="00D14868"/>
    <w:rsid w:val="00D15B68"/>
    <w:rsid w:val="00D16006"/>
    <w:rsid w:val="00D16454"/>
    <w:rsid w:val="00D21EE4"/>
    <w:rsid w:val="00D23131"/>
    <w:rsid w:val="00D249B5"/>
    <w:rsid w:val="00D262D4"/>
    <w:rsid w:val="00D271EB"/>
    <w:rsid w:val="00D30B95"/>
    <w:rsid w:val="00D30E05"/>
    <w:rsid w:val="00D32801"/>
    <w:rsid w:val="00D34E18"/>
    <w:rsid w:val="00D37064"/>
    <w:rsid w:val="00D37652"/>
    <w:rsid w:val="00D415B4"/>
    <w:rsid w:val="00D42270"/>
    <w:rsid w:val="00D457DB"/>
    <w:rsid w:val="00D46E62"/>
    <w:rsid w:val="00D47A17"/>
    <w:rsid w:val="00D47B08"/>
    <w:rsid w:val="00D52311"/>
    <w:rsid w:val="00D5269C"/>
    <w:rsid w:val="00D531BF"/>
    <w:rsid w:val="00D54D5C"/>
    <w:rsid w:val="00D55E6C"/>
    <w:rsid w:val="00D60EE3"/>
    <w:rsid w:val="00D65BC6"/>
    <w:rsid w:val="00D6772A"/>
    <w:rsid w:val="00D67E9A"/>
    <w:rsid w:val="00D70804"/>
    <w:rsid w:val="00D71E21"/>
    <w:rsid w:val="00D75338"/>
    <w:rsid w:val="00D76450"/>
    <w:rsid w:val="00D77DD4"/>
    <w:rsid w:val="00D80B45"/>
    <w:rsid w:val="00D80E7A"/>
    <w:rsid w:val="00D83198"/>
    <w:rsid w:val="00D84092"/>
    <w:rsid w:val="00D85492"/>
    <w:rsid w:val="00D85820"/>
    <w:rsid w:val="00D923DF"/>
    <w:rsid w:val="00D926AD"/>
    <w:rsid w:val="00D94EA3"/>
    <w:rsid w:val="00D94F43"/>
    <w:rsid w:val="00D957E3"/>
    <w:rsid w:val="00D959C8"/>
    <w:rsid w:val="00DA0C3A"/>
    <w:rsid w:val="00DA2CA2"/>
    <w:rsid w:val="00DA4602"/>
    <w:rsid w:val="00DA4B46"/>
    <w:rsid w:val="00DA7BAE"/>
    <w:rsid w:val="00DB338F"/>
    <w:rsid w:val="00DB38A8"/>
    <w:rsid w:val="00DB56B8"/>
    <w:rsid w:val="00DB66A5"/>
    <w:rsid w:val="00DB7791"/>
    <w:rsid w:val="00DC0ED3"/>
    <w:rsid w:val="00DC1069"/>
    <w:rsid w:val="00DC135C"/>
    <w:rsid w:val="00DC370E"/>
    <w:rsid w:val="00DC6787"/>
    <w:rsid w:val="00DC75A1"/>
    <w:rsid w:val="00DD2E19"/>
    <w:rsid w:val="00DD440F"/>
    <w:rsid w:val="00DD46AC"/>
    <w:rsid w:val="00DD59B1"/>
    <w:rsid w:val="00DE107A"/>
    <w:rsid w:val="00DE183D"/>
    <w:rsid w:val="00DE57C0"/>
    <w:rsid w:val="00DF0DD9"/>
    <w:rsid w:val="00DF5DE6"/>
    <w:rsid w:val="00DF5FE1"/>
    <w:rsid w:val="00DF6FF6"/>
    <w:rsid w:val="00DF701C"/>
    <w:rsid w:val="00DF7694"/>
    <w:rsid w:val="00DF7C3C"/>
    <w:rsid w:val="00DF7E31"/>
    <w:rsid w:val="00E00F62"/>
    <w:rsid w:val="00E0318F"/>
    <w:rsid w:val="00E03567"/>
    <w:rsid w:val="00E039A6"/>
    <w:rsid w:val="00E11CFF"/>
    <w:rsid w:val="00E11E56"/>
    <w:rsid w:val="00E162BE"/>
    <w:rsid w:val="00E20F21"/>
    <w:rsid w:val="00E218C1"/>
    <w:rsid w:val="00E320C9"/>
    <w:rsid w:val="00E33DB4"/>
    <w:rsid w:val="00E36FFB"/>
    <w:rsid w:val="00E37211"/>
    <w:rsid w:val="00E41C46"/>
    <w:rsid w:val="00E462C7"/>
    <w:rsid w:val="00E50BD4"/>
    <w:rsid w:val="00E603F8"/>
    <w:rsid w:val="00E62320"/>
    <w:rsid w:val="00E62A47"/>
    <w:rsid w:val="00E62CEE"/>
    <w:rsid w:val="00E65F1A"/>
    <w:rsid w:val="00E662B1"/>
    <w:rsid w:val="00E736D1"/>
    <w:rsid w:val="00E73D6D"/>
    <w:rsid w:val="00E7513A"/>
    <w:rsid w:val="00E77610"/>
    <w:rsid w:val="00E81A02"/>
    <w:rsid w:val="00E81F22"/>
    <w:rsid w:val="00E8347C"/>
    <w:rsid w:val="00E837A3"/>
    <w:rsid w:val="00E84ED4"/>
    <w:rsid w:val="00E84F2A"/>
    <w:rsid w:val="00E8616A"/>
    <w:rsid w:val="00E90711"/>
    <w:rsid w:val="00E92387"/>
    <w:rsid w:val="00E953C1"/>
    <w:rsid w:val="00EA4D40"/>
    <w:rsid w:val="00EA7963"/>
    <w:rsid w:val="00EB2A00"/>
    <w:rsid w:val="00EB43B2"/>
    <w:rsid w:val="00EB5465"/>
    <w:rsid w:val="00EB6BB6"/>
    <w:rsid w:val="00EB6F4E"/>
    <w:rsid w:val="00EB7679"/>
    <w:rsid w:val="00EC0677"/>
    <w:rsid w:val="00EC285D"/>
    <w:rsid w:val="00EC337C"/>
    <w:rsid w:val="00EC376C"/>
    <w:rsid w:val="00EC3DDB"/>
    <w:rsid w:val="00EC4624"/>
    <w:rsid w:val="00EC5992"/>
    <w:rsid w:val="00EC5C37"/>
    <w:rsid w:val="00EC7E19"/>
    <w:rsid w:val="00ED47F3"/>
    <w:rsid w:val="00ED4C20"/>
    <w:rsid w:val="00ED5545"/>
    <w:rsid w:val="00ED617A"/>
    <w:rsid w:val="00ED64D9"/>
    <w:rsid w:val="00ED6F16"/>
    <w:rsid w:val="00EE0F7B"/>
    <w:rsid w:val="00EE24B7"/>
    <w:rsid w:val="00EE6E1A"/>
    <w:rsid w:val="00EF2AC5"/>
    <w:rsid w:val="00EF56CD"/>
    <w:rsid w:val="00F0238C"/>
    <w:rsid w:val="00F04010"/>
    <w:rsid w:val="00F04113"/>
    <w:rsid w:val="00F0416F"/>
    <w:rsid w:val="00F04609"/>
    <w:rsid w:val="00F1478A"/>
    <w:rsid w:val="00F1512F"/>
    <w:rsid w:val="00F15A82"/>
    <w:rsid w:val="00F15EBF"/>
    <w:rsid w:val="00F16726"/>
    <w:rsid w:val="00F16D79"/>
    <w:rsid w:val="00F21183"/>
    <w:rsid w:val="00F2669D"/>
    <w:rsid w:val="00F2752E"/>
    <w:rsid w:val="00F30A65"/>
    <w:rsid w:val="00F3172B"/>
    <w:rsid w:val="00F31A25"/>
    <w:rsid w:val="00F31F4F"/>
    <w:rsid w:val="00F33077"/>
    <w:rsid w:val="00F34AE0"/>
    <w:rsid w:val="00F35268"/>
    <w:rsid w:val="00F377CE"/>
    <w:rsid w:val="00F37A2F"/>
    <w:rsid w:val="00F4019F"/>
    <w:rsid w:val="00F41A36"/>
    <w:rsid w:val="00F42221"/>
    <w:rsid w:val="00F45D80"/>
    <w:rsid w:val="00F466E7"/>
    <w:rsid w:val="00F47130"/>
    <w:rsid w:val="00F50424"/>
    <w:rsid w:val="00F51924"/>
    <w:rsid w:val="00F51DA9"/>
    <w:rsid w:val="00F52840"/>
    <w:rsid w:val="00F5343A"/>
    <w:rsid w:val="00F53FCF"/>
    <w:rsid w:val="00F545AC"/>
    <w:rsid w:val="00F57CB8"/>
    <w:rsid w:val="00F61EEC"/>
    <w:rsid w:val="00F62728"/>
    <w:rsid w:val="00F65116"/>
    <w:rsid w:val="00F65E1A"/>
    <w:rsid w:val="00F66274"/>
    <w:rsid w:val="00F676FD"/>
    <w:rsid w:val="00F71FC8"/>
    <w:rsid w:val="00F7536E"/>
    <w:rsid w:val="00F766E7"/>
    <w:rsid w:val="00F845F0"/>
    <w:rsid w:val="00F84E6A"/>
    <w:rsid w:val="00F9266C"/>
    <w:rsid w:val="00F92976"/>
    <w:rsid w:val="00F934B8"/>
    <w:rsid w:val="00F9363A"/>
    <w:rsid w:val="00F9484D"/>
    <w:rsid w:val="00F97319"/>
    <w:rsid w:val="00FA11D9"/>
    <w:rsid w:val="00FA4A29"/>
    <w:rsid w:val="00FA5423"/>
    <w:rsid w:val="00FA5CB8"/>
    <w:rsid w:val="00FA76F5"/>
    <w:rsid w:val="00FB21F8"/>
    <w:rsid w:val="00FB25D8"/>
    <w:rsid w:val="00FB53B2"/>
    <w:rsid w:val="00FB57D7"/>
    <w:rsid w:val="00FB5940"/>
    <w:rsid w:val="00FB6590"/>
    <w:rsid w:val="00FB6971"/>
    <w:rsid w:val="00FB7F1E"/>
    <w:rsid w:val="00FC0647"/>
    <w:rsid w:val="00FC0A89"/>
    <w:rsid w:val="00FC0E36"/>
    <w:rsid w:val="00FC40DC"/>
    <w:rsid w:val="00FC68A5"/>
    <w:rsid w:val="00FD0FD4"/>
    <w:rsid w:val="00FD1B92"/>
    <w:rsid w:val="00FD5439"/>
    <w:rsid w:val="00FD7A91"/>
    <w:rsid w:val="00FD7AE5"/>
    <w:rsid w:val="00FE4DFE"/>
    <w:rsid w:val="00FE79EA"/>
    <w:rsid w:val="00FF36CA"/>
    <w:rsid w:val="00FF77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695FF4"/>
  <w15:chartTrackingRefBased/>
  <w15:docId w15:val="{9FEFC767-2E3C-4E98-9ADB-D16FD0E0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customStyle="1" w:styleId="Listavistosa-nfasis11">
    <w:name w:val="Lista vistosa - Énfasis 11"/>
    <w:basedOn w:val="Normal"/>
    <w:link w:val="Listavistosa-nfasis1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Listavistosa-nfasis1Car">
    <w:name w:val="Lista vistosa - Énfasis 1 Car"/>
    <w:link w:val="Listavistosa-nfasis11"/>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link w:val="Textoindependiente"/>
    <w:semiHidden/>
    <w:rsid w:val="00D15B68"/>
    <w:rPr>
      <w:lang w:val="es-ES" w:eastAsia="es-ES"/>
    </w:rPr>
  </w:style>
  <w:style w:type="character" w:customStyle="1" w:styleId="TextodegloboCar">
    <w:name w:val="Texto de globo Car"/>
    <w:link w:val="Textodeglobo"/>
    <w:semiHidden/>
    <w:rsid w:val="007B6173"/>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0101987">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arencia.sedue@monterrey.gob.m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2.xml><?xml version="1.0" encoding="utf-8"?>
<ds:datastoreItem xmlns:ds="http://schemas.openxmlformats.org/officeDocument/2006/customXml" ds:itemID="{785E24B4-E66D-4537-8632-A7CC7FCF26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9F6E27-D5E9-49FA-9219-A56F57B4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2962</Words>
  <Characters>16291</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19215</CharactersWithSpaces>
  <SharedDoc>false</SharedDoc>
  <HLinks>
    <vt:vector size="12" baseType="variant">
      <vt:variant>
        <vt:i4>7667790</vt:i4>
      </vt:variant>
      <vt:variant>
        <vt:i4>3</vt:i4>
      </vt:variant>
      <vt:variant>
        <vt:i4>0</vt:i4>
      </vt:variant>
      <vt:variant>
        <vt:i4>5</vt:i4>
      </vt:variant>
      <vt:variant>
        <vt:lpwstr>mailto:transparencia.sedue@monterrey.gob.mx</vt:lpwstr>
      </vt:variant>
      <vt:variant>
        <vt:lpwstr/>
      </vt:variant>
      <vt:variant>
        <vt:i4>327706</vt:i4>
      </vt:variant>
      <vt:variant>
        <vt:i4>0</vt:i4>
      </vt:variant>
      <vt:variant>
        <vt:i4>0</vt:i4>
      </vt:variant>
      <vt:variant>
        <vt:i4>5</vt:i4>
      </vt:variant>
      <vt:variant>
        <vt:lpwstr>http://nl.infomex.org.mx/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oclegislativos3</dc:creator>
  <cp:keywords/>
  <cp:lastModifiedBy>Ana Karina Cueva Villarreal</cp:lastModifiedBy>
  <cp:revision>5</cp:revision>
  <cp:lastPrinted>2018-04-30T22:54:00Z</cp:lastPrinted>
  <dcterms:created xsi:type="dcterms:W3CDTF">2018-04-27T22:47:00Z</dcterms:created>
  <dcterms:modified xsi:type="dcterms:W3CDTF">2018-04-30T23:05:00Z</dcterms:modified>
</cp:coreProperties>
</file>